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A29B6" w14:textId="77777777" w:rsidR="00096A94" w:rsidRDefault="00000000">
      <w:pPr>
        <w:jc w:val="center"/>
      </w:pPr>
      <w:r>
        <w:rPr>
          <w:b/>
          <w:sz w:val="26"/>
        </w:rPr>
        <w:t>GUARD INTERNAL</w:t>
      </w:r>
    </w:p>
    <w:p w14:paraId="77CECD95" w14:textId="77777777" w:rsidR="00096A94" w:rsidRDefault="00000000">
      <w:pPr>
        <w:jc w:val="center"/>
      </w:pPr>
      <w:r>
        <w:rPr>
          <w:b/>
          <w:sz w:val="20"/>
        </w:rPr>
        <w:t>FOR GUARD OFFICERS, MYSTIGUARD, AND MYSTIGUARD-RELATED GUARD ACADEMY PERSONNEL ONLY</w:t>
      </w:r>
    </w:p>
    <w:p w14:paraId="53B1BC3F" w14:textId="77777777" w:rsidR="00096A94" w:rsidRDefault="00000000">
      <w:pPr>
        <w:jc w:val="center"/>
      </w:pPr>
      <w:r>
        <w:rPr>
          <w:noProof/>
        </w:rPr>
        <w:drawing>
          <wp:inline distT="0" distB="0" distL="0" distR="0" wp14:anchorId="542C65AF" wp14:editId="4645CFCD">
            <wp:extent cx="1097280" cy="11182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16940e0-f49d-5336-ae02-38f313a60a36.png"/>
                    <pic:cNvPicPr/>
                  </pic:nvPicPr>
                  <pic:blipFill>
                    <a:blip r:embed="rId8"/>
                    <a:stretch>
                      <a:fillRect/>
                    </a:stretch>
                  </pic:blipFill>
                  <pic:spPr>
                    <a:xfrm>
                      <a:off x="0" y="0"/>
                      <a:ext cx="1097280" cy="1118247"/>
                    </a:xfrm>
                    <a:prstGeom prst="rect">
                      <a:avLst/>
                    </a:prstGeom>
                  </pic:spPr>
                </pic:pic>
              </a:graphicData>
            </a:graphic>
          </wp:inline>
        </w:drawing>
      </w:r>
      <w:r>
        <w:t xml:space="preserve">    </w:t>
      </w:r>
      <w:r>
        <w:rPr>
          <w:noProof/>
        </w:rPr>
        <w:drawing>
          <wp:inline distT="0" distB="0" distL="0" distR="0" wp14:anchorId="7F41D485" wp14:editId="1B82E57C">
            <wp:extent cx="137160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tiguard_emblem_with_mystical_shield_design.png"/>
                    <pic:cNvPicPr/>
                  </pic:nvPicPr>
                  <pic:blipFill>
                    <a:blip r:embed="rId9"/>
                    <a:stretch>
                      <a:fillRect/>
                    </a:stretch>
                  </pic:blipFill>
                  <pic:spPr>
                    <a:xfrm>
                      <a:off x="0" y="0"/>
                      <a:ext cx="1371600" cy="1371600"/>
                    </a:xfrm>
                    <a:prstGeom prst="rect">
                      <a:avLst/>
                    </a:prstGeom>
                  </pic:spPr>
                </pic:pic>
              </a:graphicData>
            </a:graphic>
          </wp:inline>
        </w:drawing>
      </w:r>
    </w:p>
    <w:p w14:paraId="648FA51C" w14:textId="77777777" w:rsidR="00096A94" w:rsidRDefault="00000000">
      <w:pPr>
        <w:jc w:val="center"/>
      </w:pPr>
      <w:r>
        <w:rPr>
          <w:b/>
          <w:sz w:val="44"/>
        </w:rPr>
        <w:t>GUARD MYSTIGUARD ORIENTATION AND DOCTRINE HANDBOOK</w:t>
      </w:r>
    </w:p>
    <w:p w14:paraId="75BE1669" w14:textId="77777777" w:rsidR="00096A94" w:rsidRDefault="00000000">
      <w:pPr>
        <w:jc w:val="center"/>
      </w:pPr>
      <w:r>
        <w:rPr>
          <w:i/>
          <w:sz w:val="24"/>
        </w:rPr>
        <w:t>Magic, Mystical Threats, and GUARD Response Doctrine</w:t>
      </w:r>
    </w:p>
    <w:p w14:paraId="186EA1EC" w14:textId="77777777" w:rsidR="00096A94" w:rsidRDefault="00000000">
      <w:pPr>
        <w:jc w:val="center"/>
      </w:pPr>
      <w:r>
        <w:rPr>
          <w:b/>
          <w:sz w:val="30"/>
        </w:rPr>
        <w:t>MYSTIGUARD</w:t>
      </w:r>
    </w:p>
    <w:p w14:paraId="6746A43D" w14:textId="77777777" w:rsidR="00096A94" w:rsidRDefault="00000000">
      <w:pPr>
        <w:jc w:val="center"/>
      </w:pPr>
      <w:r>
        <w:rPr>
          <w:b/>
          <w:sz w:val="24"/>
        </w:rPr>
        <w:t>GUARD Mystical Operations Division</w:t>
      </w:r>
    </w:p>
    <w:p w14:paraId="1C179945" w14:textId="77777777" w:rsidR="00096A94" w:rsidRDefault="00000000">
      <w:pPr>
        <w:jc w:val="center"/>
      </w:pPr>
      <w:r>
        <w:rPr>
          <w:i/>
          <w:sz w:val="22"/>
        </w:rPr>
        <w:t>Motto: Between the Hidden and the World.</w:t>
      </w:r>
    </w:p>
    <w:p w14:paraId="505FAF20" w14:textId="77777777" w:rsidR="00096A94" w:rsidRDefault="00000000">
      <w:pPr>
        <w:jc w:val="center"/>
      </w:pPr>
      <w:r>
        <w:rPr>
          <w:noProof/>
        </w:rPr>
        <w:lastRenderedPageBreak/>
        <w:drawing>
          <wp:inline distT="0" distB="0" distL="0" distR="0" wp14:anchorId="07AA8092" wp14:editId="33130F32">
            <wp:extent cx="2926080" cy="43869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b863a0-f608-5800-8b4a-8c0bb2c38b3f.jpg"/>
                    <pic:cNvPicPr/>
                  </pic:nvPicPr>
                  <pic:blipFill>
                    <a:blip r:embed="rId10"/>
                    <a:stretch>
                      <a:fillRect/>
                    </a:stretch>
                  </pic:blipFill>
                  <pic:spPr>
                    <a:xfrm>
                      <a:off x="0" y="0"/>
                      <a:ext cx="2926080" cy="4386978"/>
                    </a:xfrm>
                    <a:prstGeom prst="rect">
                      <a:avLst/>
                    </a:prstGeom>
                  </pic:spPr>
                </pic:pic>
              </a:graphicData>
            </a:graphic>
          </wp:inline>
        </w:drawing>
      </w:r>
    </w:p>
    <w:p w14:paraId="01CE4E46" w14:textId="77777777" w:rsidR="00096A94" w:rsidRDefault="00000000">
      <w:pPr>
        <w:jc w:val="center"/>
      </w:pPr>
      <w:r>
        <w:rPr>
          <w:sz w:val="20"/>
        </w:rPr>
        <w:t>Version 1.0</w:t>
      </w:r>
    </w:p>
    <w:p w14:paraId="629D7944" w14:textId="77777777" w:rsidR="00096A94" w:rsidRDefault="00000000">
      <w:pPr>
        <w:jc w:val="center"/>
      </w:pPr>
      <w:r>
        <w:rPr>
          <w:sz w:val="20"/>
        </w:rPr>
        <w:t>Issued under GUARD Global Operations Command</w:t>
      </w:r>
    </w:p>
    <w:p w14:paraId="4E421B7E" w14:textId="77777777" w:rsidR="00096A94" w:rsidRDefault="00000000">
      <w:pPr>
        <w:jc w:val="center"/>
      </w:pPr>
      <w:r>
        <w:rPr>
          <w:sz w:val="20"/>
        </w:rPr>
        <w:t>Prepared for internal orientation, doctrine familiarization, and authorized training use.</w:t>
      </w:r>
    </w:p>
    <w:p w14:paraId="59258FEE" w14:textId="77777777" w:rsidR="00096A94" w:rsidRDefault="00000000">
      <w:r>
        <w:br w:type="page"/>
      </w:r>
    </w:p>
    <w:p w14:paraId="110F9187" w14:textId="77777777" w:rsidR="00096A94" w:rsidRDefault="00000000">
      <w:pPr>
        <w:pStyle w:val="Heading1"/>
      </w:pPr>
      <w:r>
        <w:lastRenderedPageBreak/>
        <w:t>Distribution and Use Notice</w:t>
      </w:r>
    </w:p>
    <w:p w14:paraId="1D4EA962" w14:textId="77777777" w:rsidR="00096A94" w:rsidRDefault="00000000">
      <w:r>
        <w:t>This handbook is an internal GUARD orientation and doctrine document intended only for GUARD Officers, MYSTIGUARD personnel, and MYSTIGUARD-related GUARD Academy personnel. It is not a public-facing publication.</w:t>
      </w:r>
    </w:p>
    <w:p w14:paraId="6DC4D70F" w14:textId="77777777" w:rsidR="00096A94" w:rsidRDefault="00000000">
      <w:r>
        <w:t>This edition excludes classified floor-by-floor layout details for Sanctum Aegis, Black Vault engineering specifications, portal schematics, live artifact registry data, active access-control procedures, and compartmented operational annexes.</w:t>
      </w:r>
    </w:p>
    <w:p w14:paraId="337B5F13" w14:textId="77777777" w:rsidR="00096A94" w:rsidRDefault="00000000">
      <w:r>
        <w:t>Personnel encountering subjects, artifacts, beings, sites, or incidents beyond the scope of this handbook must elevate the matter through proper MYSTIGUARD command channels and applicable review boards.</w:t>
      </w:r>
    </w:p>
    <w:p w14:paraId="1EFB22DD" w14:textId="77777777" w:rsidR="00096A94" w:rsidRDefault="00000000">
      <w:r>
        <w:t>Handle, store, transmit, and discuss this handbook only within authorized GUARD systems and approved professional settings.</w:t>
      </w:r>
    </w:p>
    <w:p w14:paraId="23752C4A" w14:textId="77777777" w:rsidR="00096A94" w:rsidRDefault="00000000">
      <w:r>
        <w:br w:type="page"/>
      </w:r>
    </w:p>
    <w:p w14:paraId="6130C89B" w14:textId="77777777" w:rsidR="00096A94" w:rsidRDefault="00000000">
      <w:pPr>
        <w:pStyle w:val="Heading1"/>
      </w:pPr>
      <w:r>
        <w:lastRenderedPageBreak/>
        <w:t>Table of Contents</w:t>
      </w:r>
    </w:p>
    <w:p w14:paraId="278CC537" w14:textId="77777777" w:rsidR="00096A94" w:rsidRDefault="00000000">
      <w:pPr>
        <w:pStyle w:val="ListBullet"/>
      </w:pPr>
      <w:r>
        <w:t>Foreword</w:t>
      </w:r>
    </w:p>
    <w:p w14:paraId="5E769FD4" w14:textId="77777777" w:rsidR="00096A94" w:rsidRDefault="00000000">
      <w:pPr>
        <w:pStyle w:val="ListBullet"/>
      </w:pPr>
      <w:r>
        <w:t>Commander's Note</w:t>
      </w:r>
    </w:p>
    <w:p w14:paraId="07DE617C" w14:textId="77777777" w:rsidR="00096A94" w:rsidRDefault="00000000">
      <w:pPr>
        <w:pStyle w:val="ListBullet"/>
      </w:pPr>
      <w:r>
        <w:t>How to Use This Handbook</w:t>
      </w:r>
    </w:p>
    <w:p w14:paraId="794E80E0" w14:textId="77777777" w:rsidR="00096A94" w:rsidRDefault="00000000">
      <w:pPr>
        <w:pStyle w:val="ListBullet"/>
      </w:pPr>
      <w:r>
        <w:t>Section I. Foundations of Magic in the MDU</w:t>
      </w:r>
    </w:p>
    <w:p w14:paraId="53B2FF5E" w14:textId="77777777" w:rsidR="00096A94" w:rsidRDefault="00000000">
      <w:pPr>
        <w:pStyle w:val="ListBullet"/>
      </w:pPr>
      <w:r>
        <w:t>Section II. Schools of Magic</w:t>
      </w:r>
    </w:p>
    <w:p w14:paraId="14FBABDE" w14:textId="77777777" w:rsidR="00096A94" w:rsidRDefault="00000000">
      <w:pPr>
        <w:pStyle w:val="ListBullet"/>
      </w:pPr>
      <w:r>
        <w:t>Section III. Magical Orders, Hidden Authorities, and Governance</w:t>
      </w:r>
    </w:p>
    <w:p w14:paraId="15FD1AA6" w14:textId="77777777" w:rsidR="00096A94" w:rsidRDefault="00000000">
      <w:pPr>
        <w:pStyle w:val="ListBullet"/>
      </w:pPr>
      <w:r>
        <w:t>Section IV. Magical Geography, Sites, and Ley-Line Systems</w:t>
      </w:r>
    </w:p>
    <w:p w14:paraId="29F41238" w14:textId="77777777" w:rsidR="00096A94" w:rsidRDefault="00000000">
      <w:pPr>
        <w:pStyle w:val="ListBullet"/>
      </w:pPr>
      <w:r>
        <w:t>Section V. Magical Beings, Species, and Nonhuman Societies</w:t>
      </w:r>
    </w:p>
    <w:p w14:paraId="136BC5DD" w14:textId="77777777" w:rsidR="00096A94" w:rsidRDefault="00000000">
      <w:pPr>
        <w:pStyle w:val="ListBullet"/>
      </w:pPr>
      <w:r>
        <w:t>Section VI. Magical Artifacts, Relics, and Containment Doctrine</w:t>
      </w:r>
    </w:p>
    <w:p w14:paraId="289268C2" w14:textId="77777777" w:rsidR="00096A94" w:rsidRDefault="00000000">
      <w:pPr>
        <w:pStyle w:val="ListBullet"/>
      </w:pPr>
      <w:r>
        <w:t>Section VII. Magical Threats, Incident Types, and Response Protocols</w:t>
      </w:r>
    </w:p>
    <w:p w14:paraId="13C99A2B" w14:textId="77777777" w:rsidR="00096A94" w:rsidRDefault="00000000">
      <w:pPr>
        <w:pStyle w:val="ListBullet"/>
      </w:pPr>
      <w:r>
        <w:t>Section VIII. MYSTIGUARD Division Design Requirements</w:t>
      </w:r>
    </w:p>
    <w:p w14:paraId="382C263C" w14:textId="77777777" w:rsidR="00096A94" w:rsidRDefault="00000000">
      <w:pPr>
        <w:pStyle w:val="ListBullet"/>
      </w:pPr>
      <w:r>
        <w:t>Section IX. MYSTIGUARD Initial Organizational Structure</w:t>
      </w:r>
    </w:p>
    <w:p w14:paraId="10C391A2" w14:textId="77777777" w:rsidR="00096A94" w:rsidRDefault="00000000">
      <w:pPr>
        <w:pStyle w:val="ListBullet"/>
      </w:pPr>
      <w:r>
        <w:t>Section X. MYSTIGUARD Division Profile</w:t>
      </w:r>
    </w:p>
    <w:p w14:paraId="39B6B26B" w14:textId="77777777" w:rsidR="00096A94" w:rsidRDefault="00000000">
      <w:pPr>
        <w:pStyle w:val="ListBullet"/>
      </w:pPr>
      <w:r>
        <w:t>Section XI. Leadership Framework and Key Roles</w:t>
      </w:r>
    </w:p>
    <w:p w14:paraId="30E7800C" w14:textId="77777777" w:rsidR="00096A94" w:rsidRDefault="00000000">
      <w:pPr>
        <w:pStyle w:val="ListBullet"/>
      </w:pPr>
      <w:r>
        <w:t>Appendix A. Glossary and Acronym List</w:t>
      </w:r>
    </w:p>
    <w:p w14:paraId="3C2829A5" w14:textId="77777777" w:rsidR="00096A94" w:rsidRDefault="00000000">
      <w:pPr>
        <w:pStyle w:val="ListBullet"/>
      </w:pPr>
      <w:r>
        <w:t>Appendix B. Schools of Magic Quick Reference</w:t>
      </w:r>
    </w:p>
    <w:p w14:paraId="6BD27E3F" w14:textId="77777777" w:rsidR="00096A94" w:rsidRDefault="00000000">
      <w:pPr>
        <w:pStyle w:val="ListBullet"/>
      </w:pPr>
      <w:r>
        <w:t>Appendix C. MYS Incident Severity Scale</w:t>
      </w:r>
    </w:p>
    <w:p w14:paraId="054238E4" w14:textId="77777777" w:rsidR="00096A94" w:rsidRDefault="00000000">
      <w:pPr>
        <w:pStyle w:val="ListBullet"/>
      </w:pPr>
      <w:r>
        <w:t>Appendix D. MCL Artifact Containment Scale</w:t>
      </w:r>
    </w:p>
    <w:p w14:paraId="588D3BFF" w14:textId="77777777" w:rsidR="00096A94" w:rsidRDefault="00000000">
      <w:pPr>
        <w:pStyle w:val="ListBullet"/>
      </w:pPr>
      <w:r>
        <w:t>Appendix E. Strategic Site and Ley-Line Reference</w:t>
      </w:r>
    </w:p>
    <w:p w14:paraId="3D43962E" w14:textId="77777777" w:rsidR="00096A94" w:rsidRDefault="00000000">
      <w:pPr>
        <w:pStyle w:val="ListBullet"/>
      </w:pPr>
      <w:r>
        <w:t>Appendix F. Magical Beings Classification Reference</w:t>
      </w:r>
    </w:p>
    <w:p w14:paraId="64E535CE" w14:textId="77777777" w:rsidR="00096A94" w:rsidRDefault="00000000">
      <w:pPr>
        <w:pStyle w:val="ListBullet"/>
      </w:pPr>
      <w:r>
        <w:t>Appendix G. Cross-Division Coordination Matrix</w:t>
      </w:r>
    </w:p>
    <w:p w14:paraId="484E0A89" w14:textId="77777777" w:rsidR="00096A94" w:rsidRDefault="00000000">
      <w:pPr>
        <w:pStyle w:val="ListBullet"/>
      </w:pPr>
      <w:r>
        <w:t>Appendix H. MYSTIGUARD Organizational Quick Reference</w:t>
      </w:r>
    </w:p>
    <w:p w14:paraId="74F6F66B" w14:textId="77777777" w:rsidR="00096A94" w:rsidRDefault="00000000">
      <w:r>
        <w:br w:type="page"/>
      </w:r>
    </w:p>
    <w:p w14:paraId="4158601B" w14:textId="77777777" w:rsidR="00096A94" w:rsidRDefault="00000000">
      <w:pPr>
        <w:pStyle w:val="Heading1"/>
      </w:pPr>
      <w:r>
        <w:lastRenderedPageBreak/>
        <w:t>Foreword</w:t>
      </w:r>
    </w:p>
    <w:p w14:paraId="766BC1C0" w14:textId="77777777" w:rsidR="00096A94" w:rsidRDefault="00000000">
      <w:r>
        <w:t>Welcome to MYSTIGUARD.</w:t>
      </w:r>
    </w:p>
    <w:p w14:paraId="1EF4C9B4" w14:textId="77777777" w:rsidR="00096A94" w:rsidRDefault="00000000">
      <w:r>
        <w:t>If you are reading this handbook, you have either been assigned to support mystical operations, selected for training relevant to magical incident response, or entrusted with command, policy, investigative, intelligence, medical, legal, or field responsibilities that intersect with Earth’s hidden magical realities.</w:t>
      </w:r>
    </w:p>
    <w:p w14:paraId="2FEAC80C" w14:textId="77777777" w:rsidR="00096A94" w:rsidRDefault="00000000">
      <w:r>
        <w:t>Magic is real. It is not metaphor, folklore, or a decorative layer on top of ordinary crisis response. It is an operational domain with its own dangers, traditions, politics, ethical obligations, and strategic consequences.</w:t>
      </w:r>
    </w:p>
    <w:p w14:paraId="5D093D0A" w14:textId="77777777" w:rsidR="00096A94" w:rsidRDefault="00000000">
      <w:r>
        <w:t>This handbook exists because the worst time to learn that distinction is during a live artifact breach, a Charm-compromised testimony chain, a ley-line disruption, or a magical beings rights incident handled by personnel who mean well but do not yet understand what they are seeing.</w:t>
      </w:r>
    </w:p>
    <w:p w14:paraId="467789D1" w14:textId="77777777" w:rsidR="00096A94" w:rsidRDefault="00000000">
      <w:r>
        <w:t>MYSTIGUARD was built to ensure that GUARD addresses mystical threats with discipline instead of superstition, with doctrine instead of improvisation, and with accountability instead of secrecy for secrecy’s sake. Study this handbook accordingly.</w:t>
      </w:r>
    </w:p>
    <w:p w14:paraId="72EEE0F4" w14:textId="77777777" w:rsidR="00096A94" w:rsidRDefault="00000000">
      <w:pPr>
        <w:jc w:val="center"/>
      </w:pPr>
      <w:r>
        <w:rPr>
          <w:b/>
          <w:sz w:val="20"/>
        </w:rPr>
        <w:t>— Dr. Helena Maris Vey, “Threshold”</w:t>
      </w:r>
    </w:p>
    <w:p w14:paraId="5138DC29" w14:textId="77777777" w:rsidR="00096A94" w:rsidRDefault="00000000">
      <w:pPr>
        <w:jc w:val="center"/>
      </w:pPr>
      <w:r>
        <w:rPr>
          <w:sz w:val="20"/>
        </w:rPr>
        <w:t>Commander, MYSTIGUARD</w:t>
      </w:r>
    </w:p>
    <w:p w14:paraId="0D6303EA" w14:textId="77777777" w:rsidR="00096A94" w:rsidRDefault="00000000">
      <w:pPr>
        <w:pStyle w:val="Heading1"/>
      </w:pPr>
      <w:r>
        <w:t>Commander’s Note</w:t>
      </w:r>
    </w:p>
    <w:p w14:paraId="2A99D484" w14:textId="77777777" w:rsidR="00096A94" w:rsidRDefault="00000000">
      <w:r>
        <w:t>MYSTIGUARD stands between two failures. The first is ignorance: treating magic as rumor until it kills people. The second is surrender: treating magic as something too ancient, too beautiful, or too frightening to question.</w:t>
      </w:r>
    </w:p>
    <w:p w14:paraId="6A7AA1BE" w14:textId="77777777" w:rsidR="00096A94" w:rsidRDefault="00000000">
      <w:r>
        <w:t>Neither failure is acceptable.</w:t>
      </w:r>
    </w:p>
    <w:p w14:paraId="7D9BF566" w14:textId="77777777" w:rsidR="00096A94" w:rsidRDefault="00000000">
      <w:r>
        <w:t>Our task is to protect the world from magical threats while also protecting the magical world, where appropriate, from fear, exploitation, and reckless force. That means we study carefully, act professionally, document thoroughly, and remember that some of the people we protect will not be human, while some of the threats we face will look perfectly human.</w:t>
      </w:r>
    </w:p>
    <w:p w14:paraId="6322422A" w14:textId="77777777" w:rsidR="00096A94" w:rsidRDefault="00000000">
      <w:r>
        <w:t>Read this handbook as a starting point, not an ending point. It will orient you. It will not replace judgment, humility, lawful command, or the need to call for help early.</w:t>
      </w:r>
    </w:p>
    <w:p w14:paraId="345125B1" w14:textId="77777777" w:rsidR="00096A94" w:rsidRDefault="00000000">
      <w:r>
        <w:t>Know the doctrine. Respect the dangers. Protect the living. Hold the line between the hidden and the world.</w:t>
      </w:r>
    </w:p>
    <w:p w14:paraId="281FC860" w14:textId="77777777" w:rsidR="00096A94" w:rsidRDefault="00000000">
      <w:pPr>
        <w:jc w:val="center"/>
      </w:pPr>
      <w:r>
        <w:rPr>
          <w:b/>
          <w:sz w:val="20"/>
        </w:rPr>
        <w:t>— Threshold</w:t>
      </w:r>
    </w:p>
    <w:p w14:paraId="6656D2E1" w14:textId="77777777" w:rsidR="00096A94" w:rsidRDefault="00000000">
      <w:r>
        <w:br w:type="page"/>
      </w:r>
    </w:p>
    <w:p w14:paraId="2BE4F0EF" w14:textId="77777777" w:rsidR="00096A94" w:rsidRDefault="00000000">
      <w:pPr>
        <w:pStyle w:val="Heading1"/>
      </w:pPr>
      <w:r>
        <w:lastRenderedPageBreak/>
        <w:t>How to Use This Handbook</w:t>
      </w:r>
    </w:p>
    <w:p w14:paraId="08FBC995" w14:textId="77777777" w:rsidR="00096A94" w:rsidRDefault="00000000">
      <w:r>
        <w:t>This handbook is designed as an internal GUARD orientation and doctrine guide. It should be read in order on first issue, then retained as a reference document.</w:t>
      </w:r>
    </w:p>
    <w:p w14:paraId="3E711AEB" w14:textId="77777777" w:rsidR="00096A94" w:rsidRDefault="00000000">
      <w:pPr>
        <w:pStyle w:val="ListBullet"/>
      </w:pPr>
      <w:r>
        <w:t>Sections I–IV establish the foundational understanding of magic, schools, governance, sites, and ley-line systems.</w:t>
      </w:r>
    </w:p>
    <w:p w14:paraId="14226F48" w14:textId="77777777" w:rsidR="00096A94" w:rsidRDefault="00000000">
      <w:pPr>
        <w:pStyle w:val="ListBullet"/>
      </w:pPr>
      <w:r>
        <w:t>Sections V–VII explain what GUARD personnel may encounter operationally: magical beings, artifacts, incidents, and response doctrine.</w:t>
      </w:r>
    </w:p>
    <w:p w14:paraId="0813E2B2" w14:textId="77777777" w:rsidR="00096A94" w:rsidRDefault="00000000">
      <w:pPr>
        <w:pStyle w:val="ListBullet"/>
      </w:pPr>
      <w:r>
        <w:t>Sections VIII–XI define MYSTIGUARD itself: why the division exists, how it is structured, and who its key leaders are.</w:t>
      </w:r>
    </w:p>
    <w:p w14:paraId="7DEC695A" w14:textId="77777777" w:rsidR="00096A94" w:rsidRDefault="00000000">
      <w:pPr>
        <w:pStyle w:val="ListBullet"/>
      </w:pPr>
      <w:r>
        <w:t>Appendices provide quick-reference material for field orientation, training, and command review.</w:t>
      </w:r>
    </w:p>
    <w:p w14:paraId="7192A5B7" w14:textId="77777777" w:rsidR="00096A94" w:rsidRDefault="00000000">
      <w:pPr>
        <w:pStyle w:val="ListBullet"/>
      </w:pPr>
      <w:r>
        <w:t>Detailed Sanctum Aegis layout information is intentionally omitted from this edition for security reasons.</w:t>
      </w:r>
    </w:p>
    <w:p w14:paraId="21EC5FC8" w14:textId="77777777" w:rsidR="00096A94" w:rsidRDefault="00000000">
      <w:pPr>
        <w:pStyle w:val="Heading1"/>
      </w:pPr>
      <w:r>
        <w:t>Section I. Foundations of Magic in the MDU</w:t>
      </w:r>
    </w:p>
    <w:p w14:paraId="042350B4" w14:textId="77777777" w:rsidR="00096A94" w:rsidRDefault="00000000">
      <w:r>
        <w:t>For GUARD purposes, magic is defined as a real energy phenomenon of varying frequencies that permeates life-bearing worlds and can be accessed, shaped, transmitted, stored, or weaponized under certain conditions.</w:t>
      </w:r>
    </w:p>
    <w:p w14:paraId="59DBC316" w14:textId="77777777" w:rsidR="00096A94" w:rsidRDefault="00000000">
      <w:r>
        <w:t>Current MDU canon treats magic as arising from a blend of planetary magnetic fields, quantum forces, planetary core heat, and solar/cosmic exposure. Earth is unusually rich in magical saturation and purity, making it both strategically valuable and unusually vulnerable.</w:t>
      </w:r>
    </w:p>
    <w:p w14:paraId="5ED7F796" w14:textId="77777777" w:rsidR="00096A94" w:rsidRDefault="00000000">
      <w:pPr>
        <w:pStyle w:val="Heading2"/>
      </w:pPr>
      <w:r>
        <w:t>Core Principles</w:t>
      </w:r>
    </w:p>
    <w:p w14:paraId="1E42121B" w14:textId="77777777" w:rsidR="00096A94" w:rsidRDefault="00000000">
      <w:pPr>
        <w:pStyle w:val="ListBullet"/>
      </w:pPr>
      <w:r>
        <w:t>Magic is not imaginary; it is an operationally real force.</w:t>
      </w:r>
    </w:p>
    <w:p w14:paraId="67BD5CC3" w14:textId="77777777" w:rsidR="00096A94" w:rsidRDefault="00000000">
      <w:pPr>
        <w:pStyle w:val="ListBullet"/>
      </w:pPr>
      <w:r>
        <w:t>Magic varies by frequency, discipline, and method of access.</w:t>
      </w:r>
    </w:p>
    <w:p w14:paraId="669CA591" w14:textId="77777777" w:rsidR="00096A94" w:rsidRDefault="00000000">
      <w:pPr>
        <w:pStyle w:val="ListBullet"/>
      </w:pPr>
      <w:r>
        <w:t>Earth contains naturally strong magical saturation relative to many worlds.</w:t>
      </w:r>
    </w:p>
    <w:p w14:paraId="228887C4" w14:textId="77777777" w:rsidR="00096A94" w:rsidRDefault="00000000">
      <w:pPr>
        <w:pStyle w:val="ListBullet"/>
      </w:pPr>
      <w:r>
        <w:t>Ley lines act as major conduits for magical flow and concentration.</w:t>
      </w:r>
    </w:p>
    <w:p w14:paraId="6ACD26BE" w14:textId="77777777" w:rsidR="00096A94" w:rsidRDefault="00000000">
      <w:pPr>
        <w:pStyle w:val="ListBullet"/>
      </w:pPr>
      <w:r>
        <w:t>Living beings, the dead, artifacts, and sites may all function as magical reservoirs or conductors.</w:t>
      </w:r>
    </w:p>
    <w:p w14:paraId="5B543E3C" w14:textId="77777777" w:rsidR="00096A94" w:rsidRDefault="00000000">
      <w:pPr>
        <w:pStyle w:val="ListBullet"/>
      </w:pPr>
      <w:r>
        <w:t>Training traditions formed around frequencies and methods eventually became known as schools of magic.</w:t>
      </w:r>
    </w:p>
    <w:p w14:paraId="49E45D56" w14:textId="77777777" w:rsidR="00096A94" w:rsidRDefault="00000000">
      <w:pPr>
        <w:pStyle w:val="Heading2"/>
      </w:pPr>
      <w:r>
        <w:t>Operational Implications for GUARD</w:t>
      </w:r>
    </w:p>
    <w:p w14:paraId="58DD8867" w14:textId="77777777" w:rsidR="00096A94" w:rsidRDefault="00000000">
      <w:pPr>
        <w:pStyle w:val="ListBullet"/>
      </w:pPr>
      <w:r>
        <w:t>Magical events can resemble disasters, crimes, epidemics, hauntings, terrorist incidents, or anomalous technology failures.</w:t>
      </w:r>
    </w:p>
    <w:p w14:paraId="45C6C14B" w14:textId="77777777" w:rsidR="00096A94" w:rsidRDefault="00000000">
      <w:pPr>
        <w:pStyle w:val="ListBullet"/>
      </w:pPr>
      <w:r>
        <w:t>Normal evidence, testimony, and chain of command can be corrupted by magical influence.</w:t>
      </w:r>
    </w:p>
    <w:p w14:paraId="74F226F8" w14:textId="77777777" w:rsidR="00096A94" w:rsidRDefault="00000000">
      <w:pPr>
        <w:pStyle w:val="ListBullet"/>
      </w:pPr>
      <w:r>
        <w:t>Magic must be handled as a standing security domain, not as an occasional curiosity.</w:t>
      </w:r>
    </w:p>
    <w:p w14:paraId="08CDF84D" w14:textId="77777777" w:rsidR="00096A94" w:rsidRDefault="00000000">
      <w:pPr>
        <w:pStyle w:val="ListBullet"/>
      </w:pPr>
      <w:r>
        <w:t>MYSTIGUARD exists because no standard GUARD command can own the whole magical problem set alone.</w:t>
      </w:r>
    </w:p>
    <w:p w14:paraId="60BB4D5B" w14:textId="77777777" w:rsidR="00096A94" w:rsidRDefault="00000000">
      <w:pPr>
        <w:pStyle w:val="Heading1"/>
      </w:pPr>
      <w:r>
        <w:t>Section II. Schools of Magic</w:t>
      </w:r>
    </w:p>
    <w:p w14:paraId="0C937C6B" w14:textId="77777777" w:rsidR="00096A94" w:rsidRDefault="00000000">
      <w:r>
        <w:t>Schools of magic are organized traditions of study and practice built around identifiable magical frequencies, methods, institutions, symbols, and cultures. Not every practitioner is school-trained, but the school model remains the most useful framework for classification.</w:t>
      </w:r>
    </w:p>
    <w:p w14:paraId="02413EB2" w14:textId="77777777" w:rsidR="001A1444" w:rsidRDefault="001A1444"/>
    <w:p w14:paraId="1118DEFA" w14:textId="77777777" w:rsidR="00096A94" w:rsidRDefault="00000000">
      <w:pPr>
        <w:pStyle w:val="Heading2"/>
      </w:pPr>
      <w:r>
        <w:lastRenderedPageBreak/>
        <w:t>Current Working School List</w:t>
      </w:r>
    </w:p>
    <w:tbl>
      <w:tblPr>
        <w:tblStyle w:val="TableGrid"/>
        <w:tblW w:w="0" w:type="auto"/>
        <w:jc w:val="center"/>
        <w:tblLook w:val="04A0" w:firstRow="1" w:lastRow="0" w:firstColumn="1" w:lastColumn="0" w:noHBand="0" w:noVBand="1"/>
      </w:tblPr>
      <w:tblGrid>
        <w:gridCol w:w="3309"/>
        <w:gridCol w:w="3308"/>
        <w:gridCol w:w="3309"/>
      </w:tblGrid>
      <w:tr w:rsidR="00096A94" w14:paraId="6F89D6CC" w14:textId="77777777">
        <w:trPr>
          <w:jc w:val="center"/>
        </w:trPr>
        <w:tc>
          <w:tcPr>
            <w:tcW w:w="3312" w:type="dxa"/>
            <w:vAlign w:val="center"/>
          </w:tcPr>
          <w:p w14:paraId="022EE8F4" w14:textId="77777777" w:rsidR="00096A94" w:rsidRDefault="00000000">
            <w:r>
              <w:rPr>
                <w:b/>
              </w:rPr>
              <w:t>School</w:t>
            </w:r>
          </w:p>
        </w:tc>
        <w:tc>
          <w:tcPr>
            <w:tcW w:w="3312" w:type="dxa"/>
            <w:vAlign w:val="center"/>
          </w:tcPr>
          <w:p w14:paraId="5CAB7ABB" w14:textId="77777777" w:rsidR="00096A94" w:rsidRDefault="00000000">
            <w:r>
              <w:rPr>
                <w:b/>
              </w:rPr>
              <w:t>Status</w:t>
            </w:r>
          </w:p>
        </w:tc>
        <w:tc>
          <w:tcPr>
            <w:tcW w:w="3312" w:type="dxa"/>
            <w:vAlign w:val="center"/>
          </w:tcPr>
          <w:p w14:paraId="39904A94" w14:textId="77777777" w:rsidR="00096A94" w:rsidRDefault="00000000">
            <w:r>
              <w:rPr>
                <w:b/>
              </w:rPr>
              <w:t>Primary Practices</w:t>
            </w:r>
          </w:p>
        </w:tc>
      </w:tr>
      <w:tr w:rsidR="00096A94" w14:paraId="245CA3AA" w14:textId="77777777">
        <w:trPr>
          <w:jc w:val="center"/>
        </w:trPr>
        <w:tc>
          <w:tcPr>
            <w:tcW w:w="3312" w:type="dxa"/>
            <w:vAlign w:val="center"/>
          </w:tcPr>
          <w:p w14:paraId="16023172" w14:textId="77777777" w:rsidR="00096A94" w:rsidRDefault="00000000">
            <w:r>
              <w:t>Alteration</w:t>
            </w:r>
          </w:p>
        </w:tc>
        <w:tc>
          <w:tcPr>
            <w:tcW w:w="3312" w:type="dxa"/>
            <w:vAlign w:val="center"/>
          </w:tcPr>
          <w:p w14:paraId="6D2F9417" w14:textId="77777777" w:rsidR="00096A94" w:rsidRDefault="00000000">
            <w:r>
              <w:t>Active</w:t>
            </w:r>
          </w:p>
        </w:tc>
        <w:tc>
          <w:tcPr>
            <w:tcW w:w="3312" w:type="dxa"/>
            <w:vAlign w:val="center"/>
          </w:tcPr>
          <w:p w14:paraId="5551209A" w14:textId="77777777" w:rsidR="00096A94" w:rsidRDefault="00000000">
            <w:r>
              <w:t>Body alteration, transmutation, enchanting, mystical storage</w:t>
            </w:r>
          </w:p>
        </w:tc>
      </w:tr>
      <w:tr w:rsidR="00096A94" w14:paraId="1205968C" w14:textId="77777777">
        <w:trPr>
          <w:jc w:val="center"/>
        </w:trPr>
        <w:tc>
          <w:tcPr>
            <w:tcW w:w="3312" w:type="dxa"/>
            <w:vAlign w:val="center"/>
          </w:tcPr>
          <w:p w14:paraId="10FF83EE" w14:textId="77777777" w:rsidR="00096A94" w:rsidRDefault="00000000">
            <w:r>
              <w:t>Arcane</w:t>
            </w:r>
          </w:p>
        </w:tc>
        <w:tc>
          <w:tcPr>
            <w:tcW w:w="3312" w:type="dxa"/>
            <w:vAlign w:val="center"/>
          </w:tcPr>
          <w:p w14:paraId="35750CC4" w14:textId="77777777" w:rsidR="00096A94" w:rsidRDefault="00000000">
            <w:r>
              <w:t>Active</w:t>
            </w:r>
          </w:p>
        </w:tc>
        <w:tc>
          <w:tcPr>
            <w:tcW w:w="3312" w:type="dxa"/>
            <w:vAlign w:val="center"/>
          </w:tcPr>
          <w:p w14:paraId="667783BB" w14:textId="77777777" w:rsidR="00096A94" w:rsidRDefault="00000000">
            <w:r>
              <w:t>Projection, control, magical defenses, portals</w:t>
            </w:r>
          </w:p>
        </w:tc>
      </w:tr>
      <w:tr w:rsidR="00096A94" w14:paraId="4FBB84AC" w14:textId="77777777">
        <w:trPr>
          <w:jc w:val="center"/>
        </w:trPr>
        <w:tc>
          <w:tcPr>
            <w:tcW w:w="3312" w:type="dxa"/>
            <w:vAlign w:val="center"/>
          </w:tcPr>
          <w:p w14:paraId="7B6D24C4" w14:textId="77777777" w:rsidR="00096A94" w:rsidRDefault="00000000">
            <w:r>
              <w:t>Charm</w:t>
            </w:r>
          </w:p>
        </w:tc>
        <w:tc>
          <w:tcPr>
            <w:tcW w:w="3312" w:type="dxa"/>
            <w:vAlign w:val="center"/>
          </w:tcPr>
          <w:p w14:paraId="25285DFA" w14:textId="77777777" w:rsidR="00096A94" w:rsidRDefault="00000000">
            <w:r>
              <w:t>Active</w:t>
            </w:r>
          </w:p>
        </w:tc>
        <w:tc>
          <w:tcPr>
            <w:tcW w:w="3312" w:type="dxa"/>
            <w:vAlign w:val="center"/>
          </w:tcPr>
          <w:p w14:paraId="18AA1385" w14:textId="77777777" w:rsidR="00096A94" w:rsidRDefault="00000000">
            <w:r>
              <w:t>Illusion, psionic overlap, manipulation, domination</w:t>
            </w:r>
          </w:p>
        </w:tc>
      </w:tr>
      <w:tr w:rsidR="00096A94" w14:paraId="46CA6422" w14:textId="77777777">
        <w:trPr>
          <w:jc w:val="center"/>
        </w:trPr>
        <w:tc>
          <w:tcPr>
            <w:tcW w:w="3312" w:type="dxa"/>
            <w:vAlign w:val="center"/>
          </w:tcPr>
          <w:p w14:paraId="67DD8C87" w14:textId="77777777" w:rsidR="00096A94" w:rsidRDefault="00000000">
            <w:r>
              <w:t>Conjuration</w:t>
            </w:r>
          </w:p>
        </w:tc>
        <w:tc>
          <w:tcPr>
            <w:tcW w:w="3312" w:type="dxa"/>
            <w:vAlign w:val="center"/>
          </w:tcPr>
          <w:p w14:paraId="39651346" w14:textId="77777777" w:rsidR="00096A94" w:rsidRDefault="00000000">
            <w:r>
              <w:t>Active</w:t>
            </w:r>
          </w:p>
        </w:tc>
        <w:tc>
          <w:tcPr>
            <w:tcW w:w="3312" w:type="dxa"/>
            <w:vAlign w:val="center"/>
          </w:tcPr>
          <w:p w14:paraId="75A14469" w14:textId="77777777" w:rsidR="00096A94" w:rsidRDefault="00000000">
            <w:r>
              <w:t>Artifact creation, summoning, teleportation, banishment</w:t>
            </w:r>
          </w:p>
        </w:tc>
      </w:tr>
      <w:tr w:rsidR="00096A94" w14:paraId="3604B536" w14:textId="77777777">
        <w:trPr>
          <w:jc w:val="center"/>
        </w:trPr>
        <w:tc>
          <w:tcPr>
            <w:tcW w:w="3312" w:type="dxa"/>
            <w:vAlign w:val="center"/>
          </w:tcPr>
          <w:p w14:paraId="5D704D15" w14:textId="4B58F556" w:rsidR="00096A94" w:rsidRDefault="00066D39">
            <w:r>
              <w:t>(</w:t>
            </w:r>
            <w:r w:rsidR="00000000">
              <w:t>Death</w:t>
            </w:r>
            <w:r>
              <w:t>)</w:t>
            </w:r>
          </w:p>
        </w:tc>
        <w:tc>
          <w:tcPr>
            <w:tcW w:w="3312" w:type="dxa"/>
            <w:vAlign w:val="center"/>
          </w:tcPr>
          <w:p w14:paraId="384A0B93" w14:textId="77777777" w:rsidR="00096A94" w:rsidRDefault="00000000">
            <w:r>
              <w:t>Defunct / suppressed</w:t>
            </w:r>
          </w:p>
        </w:tc>
        <w:tc>
          <w:tcPr>
            <w:tcW w:w="3312" w:type="dxa"/>
            <w:vAlign w:val="center"/>
          </w:tcPr>
          <w:p w14:paraId="0BAAE44A" w14:textId="77777777" w:rsidR="00096A94" w:rsidRDefault="00000000">
            <w:r>
              <w:t>Dark arts, curses, affliction, necromancy, vampirism</w:t>
            </w:r>
          </w:p>
        </w:tc>
      </w:tr>
      <w:tr w:rsidR="00096A94" w14:paraId="14F6F32C" w14:textId="77777777">
        <w:trPr>
          <w:jc w:val="center"/>
        </w:trPr>
        <w:tc>
          <w:tcPr>
            <w:tcW w:w="3312" w:type="dxa"/>
            <w:vAlign w:val="center"/>
          </w:tcPr>
          <w:p w14:paraId="6DA8B9A6" w14:textId="68B7C033" w:rsidR="00096A94" w:rsidRDefault="00066D39">
            <w:r>
              <w:t>(</w:t>
            </w:r>
            <w:r w:rsidR="00000000">
              <w:t>Dimensional</w:t>
            </w:r>
            <w:r>
              <w:t>)</w:t>
            </w:r>
          </w:p>
        </w:tc>
        <w:tc>
          <w:tcPr>
            <w:tcW w:w="3312" w:type="dxa"/>
            <w:vAlign w:val="center"/>
          </w:tcPr>
          <w:p w14:paraId="7CE6F7C2" w14:textId="77777777" w:rsidR="00096A94" w:rsidRDefault="00000000">
            <w:r>
              <w:t>Defunct</w:t>
            </w:r>
          </w:p>
        </w:tc>
        <w:tc>
          <w:tcPr>
            <w:tcW w:w="3312" w:type="dxa"/>
            <w:vAlign w:val="center"/>
          </w:tcPr>
          <w:p w14:paraId="43BBC164" w14:textId="77777777" w:rsidR="00096A94" w:rsidRDefault="00000000">
            <w:r>
              <w:t>Gateways, life control, summoning, molecular conversion</w:t>
            </w:r>
          </w:p>
        </w:tc>
      </w:tr>
      <w:tr w:rsidR="00096A94" w14:paraId="1CA721CE" w14:textId="77777777">
        <w:trPr>
          <w:jc w:val="center"/>
        </w:trPr>
        <w:tc>
          <w:tcPr>
            <w:tcW w:w="3312" w:type="dxa"/>
            <w:vAlign w:val="center"/>
          </w:tcPr>
          <w:p w14:paraId="60DB8A4B" w14:textId="77777777" w:rsidR="00096A94" w:rsidRDefault="00000000">
            <w:r>
              <w:t>Divination</w:t>
            </w:r>
          </w:p>
        </w:tc>
        <w:tc>
          <w:tcPr>
            <w:tcW w:w="3312" w:type="dxa"/>
            <w:vAlign w:val="center"/>
          </w:tcPr>
          <w:p w14:paraId="615538A2" w14:textId="77777777" w:rsidR="00096A94" w:rsidRDefault="00000000">
            <w:r>
              <w:t>Active</w:t>
            </w:r>
          </w:p>
        </w:tc>
        <w:tc>
          <w:tcPr>
            <w:tcW w:w="3312" w:type="dxa"/>
            <w:vAlign w:val="center"/>
          </w:tcPr>
          <w:p w14:paraId="1D6A9371" w14:textId="77777777" w:rsidR="00096A94" w:rsidRDefault="00000000">
            <w:r>
              <w:t>Scrying, post-cognition, precognition, magical detection</w:t>
            </w:r>
          </w:p>
        </w:tc>
      </w:tr>
      <w:tr w:rsidR="00096A94" w14:paraId="3978FA78" w14:textId="77777777">
        <w:trPr>
          <w:jc w:val="center"/>
        </w:trPr>
        <w:tc>
          <w:tcPr>
            <w:tcW w:w="3312" w:type="dxa"/>
            <w:vAlign w:val="center"/>
          </w:tcPr>
          <w:p w14:paraId="52C8A7D0" w14:textId="77777777" w:rsidR="00096A94" w:rsidRDefault="00000000">
            <w:r>
              <w:t>Druidic</w:t>
            </w:r>
          </w:p>
        </w:tc>
        <w:tc>
          <w:tcPr>
            <w:tcW w:w="3312" w:type="dxa"/>
            <w:vAlign w:val="center"/>
          </w:tcPr>
          <w:p w14:paraId="76DAB771" w14:textId="77777777" w:rsidR="00096A94" w:rsidRDefault="00000000">
            <w:r>
              <w:t>Active</w:t>
            </w:r>
          </w:p>
        </w:tc>
        <w:tc>
          <w:tcPr>
            <w:tcW w:w="3312" w:type="dxa"/>
            <w:vAlign w:val="center"/>
          </w:tcPr>
          <w:p w14:paraId="3FBC64EF" w14:textId="77777777" w:rsidR="00096A94" w:rsidRDefault="00000000">
            <w:r>
              <w:t>Shape-shifting, plant control, animal control, weather</w:t>
            </w:r>
          </w:p>
        </w:tc>
      </w:tr>
      <w:tr w:rsidR="00096A94" w14:paraId="61A660C4" w14:textId="77777777">
        <w:trPr>
          <w:jc w:val="center"/>
        </w:trPr>
        <w:tc>
          <w:tcPr>
            <w:tcW w:w="3312" w:type="dxa"/>
            <w:vAlign w:val="center"/>
          </w:tcPr>
          <w:p w14:paraId="712D98AB" w14:textId="21FAD7A3" w:rsidR="00096A94" w:rsidRDefault="00066D39">
            <w:r>
              <w:t>(</w:t>
            </w:r>
            <w:r w:rsidR="00000000">
              <w:t>Holy</w:t>
            </w:r>
            <w:r>
              <w:t>)</w:t>
            </w:r>
          </w:p>
        </w:tc>
        <w:tc>
          <w:tcPr>
            <w:tcW w:w="3312" w:type="dxa"/>
            <w:vAlign w:val="center"/>
          </w:tcPr>
          <w:p w14:paraId="7D46D878" w14:textId="77777777" w:rsidR="00096A94" w:rsidRDefault="00000000">
            <w:r>
              <w:t>Defunct / lost</w:t>
            </w:r>
          </w:p>
        </w:tc>
        <w:tc>
          <w:tcPr>
            <w:tcW w:w="3312" w:type="dxa"/>
            <w:vAlign w:val="center"/>
          </w:tcPr>
          <w:p w14:paraId="21EB79A5" w14:textId="77777777" w:rsidR="00096A94" w:rsidRDefault="00000000">
            <w:r>
              <w:t>Blessings, exorcisms, healing</w:t>
            </w:r>
          </w:p>
        </w:tc>
      </w:tr>
      <w:tr w:rsidR="00096A94" w14:paraId="43D132EF" w14:textId="77777777">
        <w:trPr>
          <w:jc w:val="center"/>
        </w:trPr>
        <w:tc>
          <w:tcPr>
            <w:tcW w:w="3312" w:type="dxa"/>
            <w:vAlign w:val="center"/>
          </w:tcPr>
          <w:p w14:paraId="46DB3763" w14:textId="77777777" w:rsidR="00096A94" w:rsidRDefault="00000000">
            <w:r>
              <w:t>Nature</w:t>
            </w:r>
          </w:p>
        </w:tc>
        <w:tc>
          <w:tcPr>
            <w:tcW w:w="3312" w:type="dxa"/>
            <w:vAlign w:val="center"/>
          </w:tcPr>
          <w:p w14:paraId="62E8B84A" w14:textId="77777777" w:rsidR="00096A94" w:rsidRDefault="00000000">
            <w:r>
              <w:t>Active</w:t>
            </w:r>
          </w:p>
        </w:tc>
        <w:tc>
          <w:tcPr>
            <w:tcW w:w="3312" w:type="dxa"/>
            <w:vAlign w:val="center"/>
          </w:tcPr>
          <w:p w14:paraId="14F2DB3B" w14:textId="77777777" w:rsidR="00096A94" w:rsidRDefault="00000000">
            <w:r>
              <w:t>Elemental force and elemental control</w:t>
            </w:r>
          </w:p>
        </w:tc>
      </w:tr>
      <w:tr w:rsidR="00096A94" w14:paraId="4EF0322A" w14:textId="77777777">
        <w:trPr>
          <w:jc w:val="center"/>
        </w:trPr>
        <w:tc>
          <w:tcPr>
            <w:tcW w:w="3312" w:type="dxa"/>
            <w:vAlign w:val="center"/>
          </w:tcPr>
          <w:p w14:paraId="4B9BE61F" w14:textId="77777777" w:rsidR="00096A94" w:rsidRDefault="00000000">
            <w:r>
              <w:t>Spirit</w:t>
            </w:r>
          </w:p>
        </w:tc>
        <w:tc>
          <w:tcPr>
            <w:tcW w:w="3312" w:type="dxa"/>
            <w:vAlign w:val="center"/>
          </w:tcPr>
          <w:p w14:paraId="36D8114C" w14:textId="77777777" w:rsidR="00096A94" w:rsidRDefault="00000000">
            <w:r>
              <w:t>Active</w:t>
            </w:r>
          </w:p>
        </w:tc>
        <w:tc>
          <w:tcPr>
            <w:tcW w:w="3312" w:type="dxa"/>
            <w:vAlign w:val="center"/>
          </w:tcPr>
          <w:p w14:paraId="1A1C68E1" w14:textId="77777777" w:rsidR="00096A94" w:rsidRDefault="00000000">
            <w:r>
              <w:t>Spirit communication, astral projection, spirit movement, spirit combat</w:t>
            </w:r>
          </w:p>
        </w:tc>
      </w:tr>
      <w:tr w:rsidR="00096A94" w14:paraId="04A0584F" w14:textId="77777777">
        <w:trPr>
          <w:jc w:val="center"/>
        </w:trPr>
        <w:tc>
          <w:tcPr>
            <w:tcW w:w="3312" w:type="dxa"/>
            <w:vAlign w:val="center"/>
          </w:tcPr>
          <w:p w14:paraId="6FC15876" w14:textId="77777777" w:rsidR="00096A94" w:rsidRDefault="00000000">
            <w:r>
              <w:t>Technomagic</w:t>
            </w:r>
          </w:p>
        </w:tc>
        <w:tc>
          <w:tcPr>
            <w:tcW w:w="3312" w:type="dxa"/>
            <w:vAlign w:val="center"/>
          </w:tcPr>
          <w:p w14:paraId="676B9396" w14:textId="77777777" w:rsidR="00096A94" w:rsidRDefault="00000000">
            <w:r>
              <w:t>Active / rapidly growing</w:t>
            </w:r>
          </w:p>
        </w:tc>
        <w:tc>
          <w:tcPr>
            <w:tcW w:w="3312" w:type="dxa"/>
            <w:vAlign w:val="center"/>
          </w:tcPr>
          <w:p w14:paraId="2509D0EA" w14:textId="77777777" w:rsidR="00096A94" w:rsidRDefault="00000000">
            <w:r>
              <w:t>Magical engineering, invention, cybernetics, energy conversion</w:t>
            </w:r>
          </w:p>
        </w:tc>
      </w:tr>
    </w:tbl>
    <w:p w14:paraId="16688420" w14:textId="77777777" w:rsidR="00096A94" w:rsidRDefault="00096A94"/>
    <w:p w14:paraId="42A186A8" w14:textId="77777777" w:rsidR="00096A94" w:rsidRDefault="00000000">
      <w:pPr>
        <w:pStyle w:val="Heading2"/>
      </w:pPr>
      <w:r>
        <w:t>Important Interpretive Notes</w:t>
      </w:r>
    </w:p>
    <w:p w14:paraId="49B7BC5D" w14:textId="77777777" w:rsidR="00096A94" w:rsidRDefault="00000000">
      <w:pPr>
        <w:pStyle w:val="ListBullet"/>
      </w:pPr>
      <w:r>
        <w:t>The parenthesized schools in older materials (Death, Dimensional, Holy) remain important even if they are defunct, suppressed, or lost.</w:t>
      </w:r>
    </w:p>
    <w:p w14:paraId="28C213C1" w14:textId="77777777" w:rsidR="00096A94" w:rsidRDefault="00000000">
      <w:pPr>
        <w:pStyle w:val="ListBullet"/>
      </w:pPr>
      <w:r>
        <w:t>Schools are cultural and political actors, not merely academic categories.</w:t>
      </w:r>
    </w:p>
    <w:p w14:paraId="387C9008" w14:textId="77777777" w:rsidR="00096A94" w:rsidRDefault="00000000">
      <w:pPr>
        <w:pStyle w:val="ListBullet"/>
      </w:pPr>
      <w:r>
        <w:t>School leaders, academies, and representative stones matter in identity disputes, historical custody claims, and symbolic authority.</w:t>
      </w:r>
    </w:p>
    <w:p w14:paraId="1DAE503C" w14:textId="77777777" w:rsidR="00096A94" w:rsidRDefault="00000000">
      <w:pPr>
        <w:pStyle w:val="ListBullet"/>
      </w:pPr>
      <w:r>
        <w:t>MYSTIGUARD uses school classification as a tool, not as an automatic endorsement of school politics.</w:t>
      </w:r>
    </w:p>
    <w:p w14:paraId="4348D2A8" w14:textId="77777777" w:rsidR="00096A94" w:rsidRDefault="00000000">
      <w:pPr>
        <w:pStyle w:val="Heading1"/>
      </w:pPr>
      <w:r>
        <w:t>Section III. Magical Orders, Hidden Authorities, and Governance</w:t>
      </w:r>
    </w:p>
    <w:p w14:paraId="5BC64E19" w14:textId="77777777" w:rsidR="00096A94" w:rsidRDefault="00000000">
      <w:r>
        <w:t>Magic in the MDU is not governed solely by the schools. Hidden authorities, independent orders, cults, and secrecy structures shape magical affairs in ways GUARD cannot ignore.</w:t>
      </w:r>
    </w:p>
    <w:p w14:paraId="61AEF178" w14:textId="77777777" w:rsidR="00096A94" w:rsidRDefault="00000000">
      <w:pPr>
        <w:pStyle w:val="Heading2"/>
      </w:pPr>
      <w:r>
        <w:t>The Conglomerate</w:t>
      </w:r>
    </w:p>
    <w:p w14:paraId="0F726103" w14:textId="77777777" w:rsidR="00096A94" w:rsidRDefault="00000000">
      <w:r>
        <w:t>The Conglomerate is the principal hidden magical governance body presently recognized in working canon. It is powerful, secretive, preservationist, politically motivated, and not automatically trustworthy.</w:t>
      </w:r>
    </w:p>
    <w:p w14:paraId="32007074" w14:textId="77777777" w:rsidR="00096A94" w:rsidRDefault="00000000">
      <w:pPr>
        <w:pStyle w:val="ListBullet"/>
      </w:pPr>
      <w:r>
        <w:t>It uses school stones as symbols of authority, frequency, and custodianship.</w:t>
      </w:r>
    </w:p>
    <w:p w14:paraId="55E6ED1A" w14:textId="77777777" w:rsidR="00096A94" w:rsidRDefault="00000000">
      <w:pPr>
        <w:pStyle w:val="ListBullet"/>
      </w:pPr>
      <w:r>
        <w:t>It may preserve knowledge from active, suppressed, or defunct schools.</w:t>
      </w:r>
    </w:p>
    <w:p w14:paraId="1722EBEB" w14:textId="77777777" w:rsidR="00096A94" w:rsidRDefault="00000000">
      <w:pPr>
        <w:pStyle w:val="ListBullet"/>
      </w:pPr>
      <w:r>
        <w:lastRenderedPageBreak/>
        <w:t>It often frames secrecy as protection; GUARD must verify whether secrecy actually protects the public or protects power.</w:t>
      </w:r>
    </w:p>
    <w:p w14:paraId="31C1584F" w14:textId="77777777" w:rsidR="00096A94" w:rsidRDefault="00000000">
      <w:pPr>
        <w:pStyle w:val="Heading2"/>
      </w:pPr>
      <w:r>
        <w:t>Priority Orders and Authorities</w:t>
      </w:r>
    </w:p>
    <w:p w14:paraId="6165A28B" w14:textId="77777777" w:rsidR="00096A94" w:rsidRDefault="00000000">
      <w:pPr>
        <w:pStyle w:val="ListBullet"/>
      </w:pPr>
      <w:r>
        <w:t>Arkaenus: extreme-priority hostile magical order and soul-hunting cult.</w:t>
      </w:r>
    </w:p>
    <w:p w14:paraId="13199227" w14:textId="77777777" w:rsidR="00096A94" w:rsidRDefault="00000000">
      <w:pPr>
        <w:pStyle w:val="ListBullet"/>
      </w:pPr>
      <w:r>
        <w:t>The Conglomerate: major hidden governance actor and intelligence concern.</w:t>
      </w:r>
    </w:p>
    <w:p w14:paraId="5708ABF9" w14:textId="77777777" w:rsidR="00096A94" w:rsidRDefault="00000000">
      <w:pPr>
        <w:pStyle w:val="ListBullet"/>
      </w:pPr>
      <w:r>
        <w:t>Independent magical orders: to be classified by behavior, not secrecy alone.</w:t>
      </w:r>
    </w:p>
    <w:p w14:paraId="02BA4614" w14:textId="77777777" w:rsidR="00096A94" w:rsidRDefault="00000000">
      <w:pPr>
        <w:pStyle w:val="ListBullet"/>
      </w:pPr>
      <w:r>
        <w:t>The Soltan Star Empire: alien power with potential magical-energy exploitation implications.</w:t>
      </w:r>
    </w:p>
    <w:p w14:paraId="3F1F1FD8" w14:textId="77777777" w:rsidR="00096A94" w:rsidRDefault="00000000">
      <w:pPr>
        <w:pStyle w:val="Heading2"/>
      </w:pPr>
      <w:r>
        <w:t>GUARD Governance Position</w:t>
      </w:r>
    </w:p>
    <w:p w14:paraId="28156C40" w14:textId="77777777" w:rsidR="00096A94" w:rsidRDefault="00000000">
      <w:pPr>
        <w:pStyle w:val="ListBullet"/>
      </w:pPr>
      <w:r>
        <w:t>GUARD respects magical traditions but does not submit to hidden magical law.</w:t>
      </w:r>
    </w:p>
    <w:p w14:paraId="58E6A85E" w14:textId="77777777" w:rsidR="00096A94" w:rsidRDefault="00000000">
      <w:pPr>
        <w:pStyle w:val="ListBullet"/>
      </w:pPr>
      <w:r>
        <w:t>MYSTIGUARD operates under GUARD authority, not Conglomerate authority.</w:t>
      </w:r>
    </w:p>
    <w:p w14:paraId="23D6052D" w14:textId="77777777" w:rsidR="00096A94" w:rsidRDefault="00000000">
      <w:pPr>
        <w:pStyle w:val="ListBullet"/>
      </w:pPr>
      <w:r>
        <w:t>Greenwich is foundational to MYSTIGUARD but cannot be unchecked.</w:t>
      </w:r>
    </w:p>
    <w:p w14:paraId="64915FD2" w14:textId="77777777" w:rsidR="00096A94" w:rsidRDefault="00000000">
      <w:pPr>
        <w:pStyle w:val="ListBullet"/>
      </w:pPr>
      <w:r>
        <w:t>Legal, medical, intelligence, ethics, and PSIGUARD safeguards are part of MYSTIGUARD by design.</w:t>
      </w:r>
    </w:p>
    <w:p w14:paraId="3815D847" w14:textId="77777777" w:rsidR="00096A94" w:rsidRDefault="00000000">
      <w:pPr>
        <w:pStyle w:val="Heading1"/>
      </w:pPr>
      <w:r>
        <w:t>Section IV. Magical Geography, Sites, and Ley-Line Systems</w:t>
      </w:r>
    </w:p>
    <w:p w14:paraId="3916DF3B" w14:textId="77777777" w:rsidR="00096A94" w:rsidRDefault="00000000">
      <w:r>
        <w:t>Magical geography is strategic geography. Ley lines, sites, ruins, academies, vaults, and hidden societies create a map of magical infrastructure that can affect regional and global security.</w:t>
      </w:r>
    </w:p>
    <w:p w14:paraId="3D7EA031" w14:textId="77777777" w:rsidR="00096A94" w:rsidRDefault="00000000">
      <w:pPr>
        <w:pStyle w:val="Heading2"/>
      </w:pPr>
      <w:r>
        <w:t>Ley Lines</w:t>
      </w:r>
    </w:p>
    <w:p w14:paraId="3DD455C3" w14:textId="77777777" w:rsidR="00096A94" w:rsidRDefault="00000000">
      <w:r>
        <w:t>Ley lines are conduits of magical flow. High-density intersections create strategic nodes that can empower spells, support hidden sites, destabilize reality, or attract hostile operations.</w:t>
      </w:r>
    </w:p>
    <w:p w14:paraId="15EAEB24" w14:textId="77777777" w:rsidR="00096A94" w:rsidRDefault="00000000">
      <w:pPr>
        <w:pStyle w:val="ListBullet"/>
      </w:pPr>
      <w:r>
        <w:t>The Prime Meridian / Greenwich Ley-Line System is one of Earth’s strongest known magical conduits.</w:t>
      </w:r>
    </w:p>
    <w:p w14:paraId="704B7AA0" w14:textId="77777777" w:rsidR="00096A94" w:rsidRDefault="00000000">
      <w:pPr>
        <w:pStyle w:val="ListBullet"/>
      </w:pPr>
      <w:r>
        <w:t>Site access, artifact behavior, and portal instability may all be influenced by ley-line conditions.</w:t>
      </w:r>
    </w:p>
    <w:p w14:paraId="1AAC2EF5" w14:textId="77777777" w:rsidR="00096A94" w:rsidRDefault="00000000">
      <w:pPr>
        <w:pStyle w:val="ListBullet"/>
      </w:pPr>
      <w:r>
        <w:t>Monitoring ley-line conditions is a core MYSTIGUARD mission.</w:t>
      </w:r>
    </w:p>
    <w:p w14:paraId="5A9236F5" w14:textId="77777777" w:rsidR="00096A94" w:rsidRDefault="00000000">
      <w:pPr>
        <w:pStyle w:val="Heading2"/>
      </w:pPr>
      <w:r>
        <w:t>Current Core Site Baseline</w:t>
      </w:r>
    </w:p>
    <w:tbl>
      <w:tblPr>
        <w:tblStyle w:val="TableGrid"/>
        <w:tblW w:w="0" w:type="auto"/>
        <w:jc w:val="center"/>
        <w:tblLook w:val="04A0" w:firstRow="1" w:lastRow="0" w:firstColumn="1" w:lastColumn="0" w:noHBand="0" w:noVBand="1"/>
      </w:tblPr>
      <w:tblGrid>
        <w:gridCol w:w="3308"/>
        <w:gridCol w:w="3309"/>
        <w:gridCol w:w="3309"/>
      </w:tblGrid>
      <w:tr w:rsidR="00096A94" w14:paraId="760EB2D0" w14:textId="77777777">
        <w:trPr>
          <w:jc w:val="center"/>
        </w:trPr>
        <w:tc>
          <w:tcPr>
            <w:tcW w:w="3312" w:type="dxa"/>
            <w:vAlign w:val="center"/>
          </w:tcPr>
          <w:p w14:paraId="3653398F" w14:textId="77777777" w:rsidR="00096A94" w:rsidRDefault="00000000">
            <w:r>
              <w:rPr>
                <w:b/>
              </w:rPr>
              <w:t>Site</w:t>
            </w:r>
          </w:p>
        </w:tc>
        <w:tc>
          <w:tcPr>
            <w:tcW w:w="3312" w:type="dxa"/>
            <w:vAlign w:val="center"/>
          </w:tcPr>
          <w:p w14:paraId="31D3F3A6" w14:textId="77777777" w:rsidR="00096A94" w:rsidRDefault="00000000">
            <w:r>
              <w:rPr>
                <w:b/>
              </w:rPr>
              <w:t>Classification</w:t>
            </w:r>
          </w:p>
        </w:tc>
        <w:tc>
          <w:tcPr>
            <w:tcW w:w="3312" w:type="dxa"/>
            <w:vAlign w:val="center"/>
          </w:tcPr>
          <w:p w14:paraId="2B36F2D6" w14:textId="77777777" w:rsidR="00096A94" w:rsidRDefault="00000000">
            <w:r>
              <w:rPr>
                <w:b/>
              </w:rPr>
              <w:t>Reason</w:t>
            </w:r>
          </w:p>
        </w:tc>
      </w:tr>
      <w:tr w:rsidR="00096A94" w14:paraId="488618E9" w14:textId="77777777">
        <w:trPr>
          <w:jc w:val="center"/>
        </w:trPr>
        <w:tc>
          <w:tcPr>
            <w:tcW w:w="3312" w:type="dxa"/>
            <w:vAlign w:val="center"/>
          </w:tcPr>
          <w:p w14:paraId="2CEEC2CF" w14:textId="77777777" w:rsidR="00096A94" w:rsidRDefault="00000000">
            <w:r>
              <w:t>Antilla Isle</w:t>
            </w:r>
          </w:p>
        </w:tc>
        <w:tc>
          <w:tcPr>
            <w:tcW w:w="3312" w:type="dxa"/>
            <w:vAlign w:val="center"/>
          </w:tcPr>
          <w:p w14:paraId="5EB452BE" w14:textId="77777777" w:rsidR="00096A94" w:rsidRDefault="00000000">
            <w:r>
              <w:t>Protected / diplomatic interest</w:t>
            </w:r>
          </w:p>
        </w:tc>
        <w:tc>
          <w:tcPr>
            <w:tcW w:w="3312" w:type="dxa"/>
            <w:vAlign w:val="center"/>
          </w:tcPr>
          <w:p w14:paraId="46D7312B" w14:textId="77777777" w:rsidR="00096A94" w:rsidRDefault="00000000">
            <w:r>
              <w:t>Hidden magical society and avian-linked concerns</w:t>
            </w:r>
          </w:p>
        </w:tc>
      </w:tr>
      <w:tr w:rsidR="00096A94" w14:paraId="4B2ACD66" w14:textId="77777777">
        <w:trPr>
          <w:jc w:val="center"/>
        </w:trPr>
        <w:tc>
          <w:tcPr>
            <w:tcW w:w="3312" w:type="dxa"/>
            <w:vAlign w:val="center"/>
          </w:tcPr>
          <w:p w14:paraId="5B7677C3" w14:textId="77777777" w:rsidR="00096A94" w:rsidRDefault="00000000">
            <w:r>
              <w:t>Arkaenus Prime Temple</w:t>
            </w:r>
          </w:p>
        </w:tc>
        <w:tc>
          <w:tcPr>
            <w:tcW w:w="3312" w:type="dxa"/>
            <w:vAlign w:val="center"/>
          </w:tcPr>
          <w:p w14:paraId="6ADD5ADD" w14:textId="77777777" w:rsidR="00096A94" w:rsidRDefault="00000000">
            <w:r>
              <w:t>Red/Black-level</w:t>
            </w:r>
          </w:p>
        </w:tc>
        <w:tc>
          <w:tcPr>
            <w:tcW w:w="3312" w:type="dxa"/>
            <w:vAlign w:val="center"/>
          </w:tcPr>
          <w:p w14:paraId="48F3C71F" w14:textId="77777777" w:rsidR="00096A94" w:rsidRDefault="00000000">
            <w:r>
              <w:t>Hostile cult and artifact threat</w:t>
            </w:r>
          </w:p>
        </w:tc>
      </w:tr>
      <w:tr w:rsidR="00096A94" w14:paraId="1978C82A" w14:textId="77777777">
        <w:trPr>
          <w:jc w:val="center"/>
        </w:trPr>
        <w:tc>
          <w:tcPr>
            <w:tcW w:w="3312" w:type="dxa"/>
            <w:vAlign w:val="center"/>
          </w:tcPr>
          <w:p w14:paraId="4416936D" w14:textId="77777777" w:rsidR="00096A94" w:rsidRDefault="00000000">
            <w:r>
              <w:t>Clanoch</w:t>
            </w:r>
          </w:p>
        </w:tc>
        <w:tc>
          <w:tcPr>
            <w:tcW w:w="3312" w:type="dxa"/>
            <w:vAlign w:val="center"/>
          </w:tcPr>
          <w:p w14:paraId="3122A07A" w14:textId="77777777" w:rsidR="00096A94" w:rsidRDefault="00000000">
            <w:r>
              <w:t>Strategic / protected</w:t>
            </w:r>
          </w:p>
        </w:tc>
        <w:tc>
          <w:tcPr>
            <w:tcW w:w="3312" w:type="dxa"/>
            <w:vAlign w:val="center"/>
          </w:tcPr>
          <w:p w14:paraId="18734708" w14:textId="77777777" w:rsidR="00096A94" w:rsidRDefault="00000000">
            <w:r>
              <w:t>Magical society with SEAGUARD relevance</w:t>
            </w:r>
          </w:p>
        </w:tc>
      </w:tr>
      <w:tr w:rsidR="00096A94" w14:paraId="677B4DE1" w14:textId="77777777">
        <w:trPr>
          <w:jc w:val="center"/>
        </w:trPr>
        <w:tc>
          <w:tcPr>
            <w:tcW w:w="3312" w:type="dxa"/>
            <w:vAlign w:val="center"/>
          </w:tcPr>
          <w:p w14:paraId="49A3A6F5" w14:textId="77777777" w:rsidR="00096A94" w:rsidRDefault="00000000">
            <w:r>
              <w:t>Conglomerate Citadel</w:t>
            </w:r>
          </w:p>
        </w:tc>
        <w:tc>
          <w:tcPr>
            <w:tcW w:w="3312" w:type="dxa"/>
            <w:vAlign w:val="center"/>
          </w:tcPr>
          <w:p w14:paraId="2648EB95" w14:textId="77777777" w:rsidR="00096A94" w:rsidRDefault="00000000">
            <w:r>
              <w:t>High secrecy concern</w:t>
            </w:r>
          </w:p>
        </w:tc>
        <w:tc>
          <w:tcPr>
            <w:tcW w:w="3312" w:type="dxa"/>
            <w:vAlign w:val="center"/>
          </w:tcPr>
          <w:p w14:paraId="56828027" w14:textId="77777777" w:rsidR="00096A94" w:rsidRDefault="00000000">
            <w:r>
              <w:t>Governance, archives, hidden influence</w:t>
            </w:r>
          </w:p>
        </w:tc>
      </w:tr>
      <w:tr w:rsidR="00096A94" w14:paraId="3FFFF3FC" w14:textId="77777777">
        <w:trPr>
          <w:jc w:val="center"/>
        </w:trPr>
        <w:tc>
          <w:tcPr>
            <w:tcW w:w="3312" w:type="dxa"/>
            <w:vAlign w:val="center"/>
          </w:tcPr>
          <w:p w14:paraId="0067984B" w14:textId="77777777" w:rsidR="00096A94" w:rsidRDefault="00000000">
            <w:r>
              <w:t>Knights Arcanus Hacienda</w:t>
            </w:r>
          </w:p>
        </w:tc>
        <w:tc>
          <w:tcPr>
            <w:tcW w:w="3312" w:type="dxa"/>
            <w:vAlign w:val="center"/>
          </w:tcPr>
          <w:p w14:paraId="214A29C6" w14:textId="77777777" w:rsidR="00096A94" w:rsidRDefault="00000000">
            <w:r>
              <w:t>Strategic</w:t>
            </w:r>
          </w:p>
        </w:tc>
        <w:tc>
          <w:tcPr>
            <w:tcW w:w="3312" w:type="dxa"/>
            <w:vAlign w:val="center"/>
          </w:tcPr>
          <w:p w14:paraId="35315112" w14:textId="77777777" w:rsidR="00096A94" w:rsidRDefault="00000000">
            <w:r>
              <w:t>Order-linked site</w:t>
            </w:r>
          </w:p>
        </w:tc>
      </w:tr>
      <w:tr w:rsidR="00096A94" w14:paraId="75085B52" w14:textId="77777777">
        <w:trPr>
          <w:jc w:val="center"/>
        </w:trPr>
        <w:tc>
          <w:tcPr>
            <w:tcW w:w="3312" w:type="dxa"/>
            <w:vAlign w:val="center"/>
          </w:tcPr>
          <w:p w14:paraId="593FD938" w14:textId="77777777" w:rsidR="00096A94" w:rsidRDefault="00000000">
            <w:r>
              <w:t>Satanazes Isle</w:t>
            </w:r>
          </w:p>
        </w:tc>
        <w:tc>
          <w:tcPr>
            <w:tcW w:w="3312" w:type="dxa"/>
            <w:vAlign w:val="center"/>
          </w:tcPr>
          <w:p w14:paraId="017D2EE9" w14:textId="77777777" w:rsidR="00096A94" w:rsidRDefault="00000000">
            <w:r>
              <w:t>Sensitive / diplomatic</w:t>
            </w:r>
          </w:p>
        </w:tc>
        <w:tc>
          <w:tcPr>
            <w:tcW w:w="3312" w:type="dxa"/>
            <w:vAlign w:val="center"/>
          </w:tcPr>
          <w:p w14:paraId="3A7D53E5" w14:textId="77777777" w:rsidR="00096A94" w:rsidRDefault="00000000">
            <w:r>
              <w:t>Demonic-associated populations requiring nuance</w:t>
            </w:r>
          </w:p>
        </w:tc>
      </w:tr>
      <w:tr w:rsidR="00096A94" w14:paraId="26EB29E6" w14:textId="77777777">
        <w:trPr>
          <w:jc w:val="center"/>
        </w:trPr>
        <w:tc>
          <w:tcPr>
            <w:tcW w:w="3312" w:type="dxa"/>
            <w:vAlign w:val="center"/>
          </w:tcPr>
          <w:p w14:paraId="5CA44A01" w14:textId="77777777" w:rsidR="00096A94" w:rsidRDefault="00000000">
            <w:r>
              <w:t>Pompeii Dimensional Site</w:t>
            </w:r>
          </w:p>
        </w:tc>
        <w:tc>
          <w:tcPr>
            <w:tcW w:w="3312" w:type="dxa"/>
            <w:vAlign w:val="center"/>
          </w:tcPr>
          <w:p w14:paraId="25B7F3E3" w14:textId="77777777" w:rsidR="00096A94" w:rsidRDefault="00000000">
            <w:r>
              <w:t>Black-level if reactivated</w:t>
            </w:r>
          </w:p>
        </w:tc>
        <w:tc>
          <w:tcPr>
            <w:tcW w:w="3312" w:type="dxa"/>
            <w:vAlign w:val="center"/>
          </w:tcPr>
          <w:p w14:paraId="1D14180B" w14:textId="77777777" w:rsidR="00096A94" w:rsidRDefault="00000000">
            <w:r>
              <w:t>Dimensional remnants</w:t>
            </w:r>
          </w:p>
        </w:tc>
      </w:tr>
      <w:tr w:rsidR="00096A94" w14:paraId="2EB783C7" w14:textId="77777777">
        <w:trPr>
          <w:jc w:val="center"/>
        </w:trPr>
        <w:tc>
          <w:tcPr>
            <w:tcW w:w="3312" w:type="dxa"/>
            <w:vAlign w:val="center"/>
          </w:tcPr>
          <w:p w14:paraId="26B33678" w14:textId="77777777" w:rsidR="00096A94" w:rsidRDefault="00000000">
            <w:r>
              <w:t>Black Church, Brasov</w:t>
            </w:r>
          </w:p>
        </w:tc>
        <w:tc>
          <w:tcPr>
            <w:tcW w:w="3312" w:type="dxa"/>
            <w:vAlign w:val="center"/>
          </w:tcPr>
          <w:p w14:paraId="443D723C" w14:textId="77777777" w:rsidR="00096A94" w:rsidRDefault="00000000">
            <w:r>
              <w:t>Red-level</w:t>
            </w:r>
          </w:p>
        </w:tc>
        <w:tc>
          <w:tcPr>
            <w:tcW w:w="3312" w:type="dxa"/>
            <w:vAlign w:val="center"/>
          </w:tcPr>
          <w:p w14:paraId="04543D12" w14:textId="77777777" w:rsidR="00096A94" w:rsidRDefault="00000000">
            <w:r>
              <w:t>Death magic / necromancy concern</w:t>
            </w:r>
          </w:p>
        </w:tc>
      </w:tr>
    </w:tbl>
    <w:p w14:paraId="51473186" w14:textId="77777777" w:rsidR="00096A94" w:rsidRDefault="00096A94"/>
    <w:p w14:paraId="3343BF6B" w14:textId="77777777" w:rsidR="00096A94" w:rsidRDefault="00000000">
      <w:r>
        <w:t>Personnel should treat magical sites as combinations of heritage locations, weapons caches, diplomatic spaces, ecological systems, and potential disaster zones depending on context.</w:t>
      </w:r>
    </w:p>
    <w:p w14:paraId="49132843" w14:textId="77777777" w:rsidR="00096A94" w:rsidRDefault="00000000">
      <w:pPr>
        <w:pStyle w:val="Heading1"/>
      </w:pPr>
      <w:r>
        <w:lastRenderedPageBreak/>
        <w:t>Section V. Magical Beings, Species, and Nonhuman Societies</w:t>
      </w:r>
    </w:p>
    <w:p w14:paraId="7EFC7B9C" w14:textId="77777777" w:rsidR="00096A94" w:rsidRDefault="00000000">
      <w:r>
        <w:t>Magical beings are not automatically monsters. For GUARD purposes they are classified by sentience, behavior, dependency, rights status, and threat posture rather than appearance alone.</w:t>
      </w:r>
    </w:p>
    <w:p w14:paraId="371F17BE" w14:textId="77777777" w:rsidR="00096A94" w:rsidRDefault="00000000">
      <w:pPr>
        <w:pStyle w:val="Heading2"/>
      </w:pPr>
      <w:r>
        <w:t>Core Categories</w:t>
      </w:r>
    </w:p>
    <w:p w14:paraId="3EDEA878" w14:textId="77777777" w:rsidR="00096A94" w:rsidRDefault="00000000">
      <w:pPr>
        <w:pStyle w:val="ListBullet"/>
      </w:pPr>
      <w:r>
        <w:t>Sentient magical peoples and hidden societies</w:t>
      </w:r>
    </w:p>
    <w:p w14:paraId="7EF1D244" w14:textId="77777777" w:rsidR="00096A94" w:rsidRDefault="00000000">
      <w:pPr>
        <w:pStyle w:val="ListBullet"/>
      </w:pPr>
      <w:r>
        <w:t>Magical humanoids and transformed persons</w:t>
      </w:r>
    </w:p>
    <w:p w14:paraId="1E1C7045" w14:textId="77777777" w:rsidR="00096A94" w:rsidRDefault="00000000">
      <w:pPr>
        <w:pStyle w:val="ListBullet"/>
      </w:pPr>
      <w:r>
        <w:t>Avians and winged peoples</w:t>
      </w:r>
    </w:p>
    <w:p w14:paraId="440BBA64" w14:textId="77777777" w:rsidR="00096A94" w:rsidRDefault="00000000">
      <w:pPr>
        <w:pStyle w:val="ListBullet"/>
      </w:pPr>
      <w:r>
        <w:t>Fairy-type beings</w:t>
      </w:r>
    </w:p>
    <w:p w14:paraId="10FA786E" w14:textId="77777777" w:rsidR="00096A94" w:rsidRDefault="00000000">
      <w:pPr>
        <w:pStyle w:val="ListBullet"/>
      </w:pPr>
      <w:r>
        <w:t>Demonic / Satanazes / Seraphim-linked populations</w:t>
      </w:r>
    </w:p>
    <w:p w14:paraId="73EACF3A" w14:textId="77777777" w:rsidR="00096A94" w:rsidRDefault="00000000">
      <w:pPr>
        <w:pStyle w:val="ListBullet"/>
      </w:pPr>
      <w:r>
        <w:t>Spirit entities</w:t>
      </w:r>
    </w:p>
    <w:p w14:paraId="121CD7EA" w14:textId="77777777" w:rsidR="00096A94" w:rsidRDefault="00000000">
      <w:pPr>
        <w:pStyle w:val="ListBullet"/>
      </w:pPr>
      <w:r>
        <w:t>Cursed or transformed beings</w:t>
      </w:r>
    </w:p>
    <w:p w14:paraId="7793D896" w14:textId="77777777" w:rsidR="00096A94" w:rsidRDefault="00000000">
      <w:pPr>
        <w:pStyle w:val="ListBullet"/>
      </w:pPr>
      <w:r>
        <w:t>Magical animals</w:t>
      </w:r>
    </w:p>
    <w:p w14:paraId="7DE8F59D" w14:textId="77777777" w:rsidR="00096A94" w:rsidRDefault="00000000">
      <w:pPr>
        <w:pStyle w:val="ListBullet"/>
      </w:pPr>
      <w:r>
        <w:t>Artifact-bound beings</w:t>
      </w:r>
    </w:p>
    <w:p w14:paraId="6D238371" w14:textId="77777777" w:rsidR="00096A94" w:rsidRDefault="00000000">
      <w:pPr>
        <w:pStyle w:val="ListBullet"/>
      </w:pPr>
      <w:r>
        <w:t>Dimensional beings</w:t>
      </w:r>
    </w:p>
    <w:p w14:paraId="06766630" w14:textId="77777777" w:rsidR="00096A94" w:rsidRDefault="00000000">
      <w:pPr>
        <w:pStyle w:val="ListBullet"/>
      </w:pPr>
      <w:r>
        <w:t>Constructs and created beings</w:t>
      </w:r>
    </w:p>
    <w:p w14:paraId="073AF4B7" w14:textId="77777777" w:rsidR="00096A94" w:rsidRDefault="00000000">
      <w:pPr>
        <w:pStyle w:val="Heading2"/>
      </w:pPr>
      <w:r>
        <w:t>Foundational Rule</w:t>
      </w:r>
    </w:p>
    <w:p w14:paraId="7BCAC993" w14:textId="77777777" w:rsidR="00096A94" w:rsidRDefault="00000000">
      <w:r>
        <w:t>MYSTIGUARD classifies behavior before appearance, rights before threat, and dependency before containment.</w:t>
      </w:r>
    </w:p>
    <w:p w14:paraId="2DA3F5FA" w14:textId="77777777" w:rsidR="00096A94" w:rsidRDefault="00000000">
      <w:pPr>
        <w:pStyle w:val="Heading2"/>
      </w:pPr>
      <w:r>
        <w:t>Implications for Operations</w:t>
      </w:r>
    </w:p>
    <w:p w14:paraId="06204F1E" w14:textId="77777777" w:rsidR="00096A94" w:rsidRDefault="00000000">
      <w:pPr>
        <w:pStyle w:val="ListBullet"/>
      </w:pPr>
      <w:r>
        <w:t>Sentient magical beings may be civilians, refugees, witnesses, allies, or sovereign actors.</w:t>
      </w:r>
    </w:p>
    <w:p w14:paraId="2087D677" w14:textId="77777777" w:rsidR="00096A94" w:rsidRDefault="00000000">
      <w:pPr>
        <w:pStyle w:val="ListBullet"/>
      </w:pPr>
      <w:r>
        <w:t>Some magical beings require ley-line proximity, magical atmosphere, sacred sites, or specific habitats to survive.</w:t>
      </w:r>
    </w:p>
    <w:p w14:paraId="163B5F49" w14:textId="77777777" w:rsidR="00096A94" w:rsidRDefault="00000000">
      <w:pPr>
        <w:pStyle w:val="ListBullet"/>
      </w:pPr>
      <w:r>
        <w:t>Demonic association is not proof of hostile intent.</w:t>
      </w:r>
    </w:p>
    <w:p w14:paraId="7EC33501" w14:textId="77777777" w:rsidR="00096A94" w:rsidRDefault="00000000">
      <w:pPr>
        <w:pStyle w:val="ListBullet"/>
      </w:pPr>
      <w:r>
        <w:t>Artifact-bound or transformed beings retain personhood questions that require legal and ethical review.</w:t>
      </w:r>
    </w:p>
    <w:p w14:paraId="21D55E20" w14:textId="77777777" w:rsidR="00096A94" w:rsidRDefault="00000000">
      <w:pPr>
        <w:pStyle w:val="ListBullet"/>
      </w:pPr>
      <w:r>
        <w:t>Magical beings incidents frequently require Medical/Bio-Sciences, PSIGUARD, and World Court liaison participation.</w:t>
      </w:r>
    </w:p>
    <w:p w14:paraId="1188C7B9" w14:textId="77777777" w:rsidR="00096A94" w:rsidRDefault="00000000">
      <w:pPr>
        <w:pStyle w:val="Heading1"/>
      </w:pPr>
      <w:r>
        <w:t>Section VI. Magical Artifacts, Relics, and Containment Doctrine</w:t>
      </w:r>
    </w:p>
    <w:p w14:paraId="4762AC5E" w14:textId="77777777" w:rsidR="00096A94" w:rsidRDefault="00000000">
      <w:r>
        <w:t>Magical artifacts are among the clearest reasons MYSTIGUARD exists. An artifact is any object, structure, weapon, text, machine, tool, vessel, or material capable of storing, channeling, generating, altering, amplifying, concealing, corrupting, or transferring magical energy or effects.</w:t>
      </w:r>
    </w:p>
    <w:p w14:paraId="2F7B79C7" w14:textId="77777777" w:rsidR="00096A94" w:rsidRDefault="00000000">
      <w:pPr>
        <w:pStyle w:val="Heading2"/>
      </w:pPr>
      <w:r>
        <w:t>Core Doctrine</w:t>
      </w:r>
    </w:p>
    <w:p w14:paraId="2EFB82CA" w14:textId="77777777" w:rsidR="00096A94" w:rsidRDefault="00000000">
      <w:r>
        <w:t>No magical artifact is considered safe until it has been classified, contained, tested appropriately, cross-checked, and reviewed.</w:t>
      </w:r>
    </w:p>
    <w:p w14:paraId="01D53B68" w14:textId="77777777" w:rsidR="00096A94" w:rsidRDefault="00000000">
      <w:pPr>
        <w:pStyle w:val="Heading2"/>
      </w:pPr>
      <w:r>
        <w:t>Origin and Status</w:t>
      </w:r>
    </w:p>
    <w:p w14:paraId="6C54A4D9" w14:textId="77777777" w:rsidR="00096A94" w:rsidRDefault="00000000">
      <w:pPr>
        <w:pStyle w:val="ListBullet"/>
      </w:pPr>
      <w:r>
        <w:t>Artifacts may originate from schools, orders, the Conglomerate, hostile cults, Holy or Death traditions, Technomagic development, natural magical formation, alien-magical systems, or bound-being vessels.</w:t>
      </w:r>
    </w:p>
    <w:p w14:paraId="06450F26" w14:textId="77777777" w:rsidR="00096A94" w:rsidRDefault="00000000">
      <w:pPr>
        <w:pStyle w:val="ListBullet"/>
      </w:pPr>
      <w:r>
        <w:t>Status categories include dormant, active, reactive, bound, corrupted, sentient, unstable, strategic, and catastrophic.</w:t>
      </w:r>
    </w:p>
    <w:p w14:paraId="2262E804" w14:textId="77777777" w:rsidR="00096A94" w:rsidRDefault="00000000">
      <w:pPr>
        <w:pStyle w:val="Heading2"/>
      </w:pPr>
      <w:r>
        <w:lastRenderedPageBreak/>
        <w:t>Paragon Artifact Dispersal Event</w:t>
      </w:r>
    </w:p>
    <w:p w14:paraId="476BB8AB" w14:textId="77777777" w:rsidR="00096A94" w:rsidRDefault="00000000">
      <w:r>
        <w:t>Professor Paragon’s stolen artifact collection and the subsequent recovery campaign by Greenwich form one of MYSTIGUARD’s foundational case structures. The event demonstrated that heroic relics can become global risks if not institutionally tracked and contained.</w:t>
      </w:r>
    </w:p>
    <w:p w14:paraId="0A986273" w14:textId="77777777" w:rsidR="00096A94" w:rsidRDefault="00000000">
      <w:pPr>
        <w:pStyle w:val="Heading2"/>
      </w:pPr>
      <w:r>
        <w:t>Containment Principles</w:t>
      </w:r>
    </w:p>
    <w:p w14:paraId="13057F97" w14:textId="77777777" w:rsidR="00096A94" w:rsidRDefault="00000000">
      <w:pPr>
        <w:pStyle w:val="ListBullet"/>
      </w:pPr>
      <w:r>
        <w:t>MCL ratings govern vaulting and access.</w:t>
      </w:r>
    </w:p>
    <w:p w14:paraId="54FC84F8" w14:textId="77777777" w:rsidR="00096A94" w:rsidRDefault="00000000">
      <w:pPr>
        <w:pStyle w:val="ListBullet"/>
      </w:pPr>
      <w:r>
        <w:t>MCL-4 and above require multi-party authorization.</w:t>
      </w:r>
    </w:p>
    <w:p w14:paraId="7685F203" w14:textId="77777777" w:rsidR="00096A94" w:rsidRDefault="00000000">
      <w:pPr>
        <w:pStyle w:val="ListBullet"/>
      </w:pPr>
      <w:r>
        <w:t>MCL-6 artifacts require Director-level review and legal / World Court oversight.</w:t>
      </w:r>
    </w:p>
    <w:p w14:paraId="0BA247B7" w14:textId="77777777" w:rsidR="00096A94" w:rsidRDefault="00000000">
      <w:pPr>
        <w:pStyle w:val="ListBullet"/>
      </w:pPr>
      <w:r>
        <w:t>Sentient or artifact-bound beings are not automatically property.</w:t>
      </w:r>
    </w:p>
    <w:p w14:paraId="6BA5FD3D" w14:textId="77777777" w:rsidR="00096A94" w:rsidRDefault="00000000">
      <w:pPr>
        <w:pStyle w:val="ListBullet"/>
      </w:pPr>
      <w:r>
        <w:t>Technomagic devices must never be casually connected to GUARD systems.</w:t>
      </w:r>
    </w:p>
    <w:p w14:paraId="59F0EB1E" w14:textId="77777777" w:rsidR="00096A94" w:rsidRDefault="00000000">
      <w:pPr>
        <w:pStyle w:val="Heading1"/>
      </w:pPr>
      <w:r>
        <w:t>Section VII. Magical Threats, Incident Types, and Response Protocols</w:t>
      </w:r>
    </w:p>
    <w:p w14:paraId="0A78D5B6" w14:textId="77777777" w:rsidR="00096A94" w:rsidRDefault="00000000">
      <w:r>
        <w:t>MYSTIGUARD responds to magical incidents by identifying the threat type, school influence, public exposure, and required support structure before escalating the response.</w:t>
      </w:r>
    </w:p>
    <w:p w14:paraId="58AB6B9A" w14:textId="77777777" w:rsidR="00096A94" w:rsidRDefault="00000000">
      <w:pPr>
        <w:pStyle w:val="Heading2"/>
      </w:pPr>
      <w:r>
        <w:t>Primary Incident Types</w:t>
      </w:r>
    </w:p>
    <w:p w14:paraId="434BCD89" w14:textId="77777777" w:rsidR="00096A94" w:rsidRDefault="00000000">
      <w:pPr>
        <w:pStyle w:val="ListBullet"/>
      </w:pPr>
      <w:r>
        <w:t>Rogue mage incidents</w:t>
      </w:r>
    </w:p>
    <w:p w14:paraId="4E18CB66" w14:textId="77777777" w:rsidR="00096A94" w:rsidRDefault="00000000">
      <w:pPr>
        <w:pStyle w:val="ListBullet"/>
      </w:pPr>
      <w:r>
        <w:t>Hostile magical order activity</w:t>
      </w:r>
    </w:p>
    <w:p w14:paraId="283FDE99" w14:textId="77777777" w:rsidR="00096A94" w:rsidRDefault="00000000">
      <w:pPr>
        <w:pStyle w:val="ListBullet"/>
      </w:pPr>
      <w:r>
        <w:t>Artifact incidents</w:t>
      </w:r>
    </w:p>
    <w:p w14:paraId="354B658E" w14:textId="77777777" w:rsidR="00096A94" w:rsidRDefault="00000000">
      <w:pPr>
        <w:pStyle w:val="ListBullet"/>
      </w:pPr>
      <w:r>
        <w:t>Curse and affliction events</w:t>
      </w:r>
    </w:p>
    <w:p w14:paraId="2883C77D" w14:textId="77777777" w:rsidR="00096A94" w:rsidRDefault="00000000">
      <w:pPr>
        <w:pStyle w:val="ListBullet"/>
      </w:pPr>
      <w:r>
        <w:t>Summoning and Conjuration events</w:t>
      </w:r>
    </w:p>
    <w:p w14:paraId="6288C426" w14:textId="77777777" w:rsidR="00096A94" w:rsidRDefault="00000000">
      <w:pPr>
        <w:pStyle w:val="ListBullet"/>
      </w:pPr>
      <w:r>
        <w:t>Possession and spirit intrusion events</w:t>
      </w:r>
    </w:p>
    <w:p w14:paraId="33D9D96C" w14:textId="77777777" w:rsidR="00096A94" w:rsidRDefault="00000000">
      <w:pPr>
        <w:pStyle w:val="ListBullet"/>
      </w:pPr>
      <w:r>
        <w:t>Charm / domination events</w:t>
      </w:r>
    </w:p>
    <w:p w14:paraId="4776C220" w14:textId="77777777" w:rsidR="00096A94" w:rsidRDefault="00000000">
      <w:pPr>
        <w:pStyle w:val="ListBullet"/>
      </w:pPr>
      <w:r>
        <w:t>Ley-line disturbances</w:t>
      </w:r>
    </w:p>
    <w:p w14:paraId="320220D0" w14:textId="77777777" w:rsidR="00096A94" w:rsidRDefault="00000000">
      <w:pPr>
        <w:pStyle w:val="ListBullet"/>
      </w:pPr>
      <w:r>
        <w:t>Magical beings incidents</w:t>
      </w:r>
    </w:p>
    <w:p w14:paraId="16B1A794" w14:textId="77777777" w:rsidR="00096A94" w:rsidRDefault="00000000">
      <w:pPr>
        <w:pStyle w:val="ListBullet"/>
      </w:pPr>
      <w:r>
        <w:t>Technomagic failures or attacks</w:t>
      </w:r>
    </w:p>
    <w:p w14:paraId="38768E57" w14:textId="77777777" w:rsidR="00096A94" w:rsidRDefault="00000000">
      <w:pPr>
        <w:pStyle w:val="ListBullet"/>
      </w:pPr>
      <w:r>
        <w:t>Death magic events</w:t>
      </w:r>
    </w:p>
    <w:p w14:paraId="373F7493" w14:textId="77777777" w:rsidR="00096A94" w:rsidRDefault="00000000">
      <w:pPr>
        <w:pStyle w:val="ListBullet"/>
      </w:pPr>
      <w:r>
        <w:t>Dimensional magical breaches</w:t>
      </w:r>
    </w:p>
    <w:p w14:paraId="1868047F" w14:textId="77777777" w:rsidR="00096A94" w:rsidRDefault="00000000">
      <w:pPr>
        <w:pStyle w:val="ListBullet"/>
      </w:pPr>
      <w:r>
        <w:t>Holy relic / exorcism events</w:t>
      </w:r>
    </w:p>
    <w:p w14:paraId="69812E7C" w14:textId="77777777" w:rsidR="00096A94" w:rsidRDefault="00000000">
      <w:pPr>
        <w:pStyle w:val="ListBullet"/>
      </w:pPr>
      <w:r>
        <w:t>Hybrid and unknown events</w:t>
      </w:r>
    </w:p>
    <w:p w14:paraId="1BE14DA6" w14:textId="77777777" w:rsidR="00096A94" w:rsidRDefault="00000000">
      <w:pPr>
        <w:pStyle w:val="Heading2"/>
      </w:pPr>
      <w:r>
        <w:t>Response Philosophy</w:t>
      </w:r>
    </w:p>
    <w:p w14:paraId="2D6CA3C9" w14:textId="77777777" w:rsidR="00096A94" w:rsidRDefault="00000000">
      <w:pPr>
        <w:pStyle w:val="ListBullet"/>
      </w:pPr>
      <w:r>
        <w:t>Identify before engaging.</w:t>
      </w:r>
    </w:p>
    <w:p w14:paraId="3BD41EA0" w14:textId="77777777" w:rsidR="00096A94" w:rsidRDefault="00000000">
      <w:pPr>
        <w:pStyle w:val="ListBullet"/>
      </w:pPr>
      <w:r>
        <w:t>Contain before destroying.</w:t>
      </w:r>
    </w:p>
    <w:p w14:paraId="53A7BA56" w14:textId="77777777" w:rsidR="00096A94" w:rsidRDefault="00000000">
      <w:pPr>
        <w:pStyle w:val="ListBullet"/>
      </w:pPr>
      <w:r>
        <w:t>Verify school influence.</w:t>
      </w:r>
    </w:p>
    <w:p w14:paraId="64A469C1" w14:textId="77777777" w:rsidR="00096A94" w:rsidRDefault="00000000">
      <w:pPr>
        <w:pStyle w:val="ListBullet"/>
      </w:pPr>
      <w:r>
        <w:t>Screen responders for contamination, manipulation, and compromise.</w:t>
      </w:r>
    </w:p>
    <w:p w14:paraId="1279FC44" w14:textId="77777777" w:rsidR="00096A94" w:rsidRDefault="00000000">
      <w:pPr>
        <w:pStyle w:val="ListBullet"/>
      </w:pPr>
      <w:r>
        <w:t>Use joint response early rather than pretending MYSTIGUARD can solve everything alone.</w:t>
      </w:r>
    </w:p>
    <w:p w14:paraId="00863CF1" w14:textId="77777777" w:rsidR="001A1444" w:rsidRDefault="001A1444" w:rsidP="001A1444">
      <w:pPr>
        <w:pStyle w:val="ListBullet"/>
        <w:numPr>
          <w:ilvl w:val="0"/>
          <w:numId w:val="0"/>
        </w:numPr>
        <w:ind w:left="360" w:hanging="360"/>
      </w:pPr>
    </w:p>
    <w:p w14:paraId="00A3BCB0" w14:textId="77777777" w:rsidR="001A1444" w:rsidRDefault="001A1444" w:rsidP="001A1444">
      <w:pPr>
        <w:pStyle w:val="ListBullet"/>
        <w:numPr>
          <w:ilvl w:val="0"/>
          <w:numId w:val="0"/>
        </w:numPr>
        <w:ind w:left="360" w:hanging="360"/>
      </w:pPr>
    </w:p>
    <w:p w14:paraId="6C2A8F4A" w14:textId="77777777" w:rsidR="001A1444" w:rsidRDefault="001A1444" w:rsidP="001A1444">
      <w:pPr>
        <w:pStyle w:val="ListBullet"/>
        <w:numPr>
          <w:ilvl w:val="0"/>
          <w:numId w:val="0"/>
        </w:numPr>
        <w:ind w:left="360" w:hanging="360"/>
      </w:pPr>
    </w:p>
    <w:p w14:paraId="6CCF6670" w14:textId="77777777" w:rsidR="00096A94" w:rsidRDefault="00000000">
      <w:pPr>
        <w:pStyle w:val="Heading2"/>
      </w:pPr>
      <w:r>
        <w:lastRenderedPageBreak/>
        <w:t>Severity Model</w:t>
      </w:r>
    </w:p>
    <w:tbl>
      <w:tblPr>
        <w:tblStyle w:val="TableGrid"/>
        <w:tblW w:w="0" w:type="auto"/>
        <w:jc w:val="center"/>
        <w:tblLook w:val="04A0" w:firstRow="1" w:lastRow="0" w:firstColumn="1" w:lastColumn="0" w:noHBand="0" w:noVBand="1"/>
      </w:tblPr>
      <w:tblGrid>
        <w:gridCol w:w="4963"/>
        <w:gridCol w:w="4963"/>
      </w:tblGrid>
      <w:tr w:rsidR="00096A94" w14:paraId="7707A236" w14:textId="77777777">
        <w:trPr>
          <w:jc w:val="center"/>
        </w:trPr>
        <w:tc>
          <w:tcPr>
            <w:tcW w:w="4968" w:type="dxa"/>
            <w:vAlign w:val="center"/>
          </w:tcPr>
          <w:p w14:paraId="6B99B731" w14:textId="77777777" w:rsidR="00096A94" w:rsidRDefault="00000000">
            <w:r>
              <w:rPr>
                <w:b/>
              </w:rPr>
              <w:t>MYS Level</w:t>
            </w:r>
          </w:p>
        </w:tc>
        <w:tc>
          <w:tcPr>
            <w:tcW w:w="4968" w:type="dxa"/>
            <w:vAlign w:val="center"/>
          </w:tcPr>
          <w:p w14:paraId="0315D135" w14:textId="77777777" w:rsidR="00096A94" w:rsidRDefault="00000000">
            <w:r>
              <w:rPr>
                <w:b/>
              </w:rPr>
              <w:t>Meaning</w:t>
            </w:r>
          </w:p>
        </w:tc>
      </w:tr>
      <w:tr w:rsidR="00096A94" w14:paraId="4D58711A" w14:textId="77777777">
        <w:trPr>
          <w:jc w:val="center"/>
        </w:trPr>
        <w:tc>
          <w:tcPr>
            <w:tcW w:w="4968" w:type="dxa"/>
            <w:vAlign w:val="center"/>
          </w:tcPr>
          <w:p w14:paraId="7AE6E827" w14:textId="77777777" w:rsidR="00096A94" w:rsidRDefault="00000000">
            <w:r>
              <w:t>MYS-0</w:t>
            </w:r>
          </w:p>
        </w:tc>
        <w:tc>
          <w:tcPr>
            <w:tcW w:w="4968" w:type="dxa"/>
            <w:vAlign w:val="center"/>
          </w:tcPr>
          <w:p w14:paraId="07651EBA" w14:textId="77777777" w:rsidR="00096A94" w:rsidRDefault="00000000">
            <w:r>
              <w:t>Trace event</w:t>
            </w:r>
          </w:p>
        </w:tc>
      </w:tr>
      <w:tr w:rsidR="00096A94" w14:paraId="6EC3C357" w14:textId="77777777">
        <w:trPr>
          <w:jc w:val="center"/>
        </w:trPr>
        <w:tc>
          <w:tcPr>
            <w:tcW w:w="4968" w:type="dxa"/>
            <w:vAlign w:val="center"/>
          </w:tcPr>
          <w:p w14:paraId="54F7E0BD" w14:textId="77777777" w:rsidR="00096A94" w:rsidRDefault="00000000">
            <w:r>
              <w:t>MYS-1</w:t>
            </w:r>
          </w:p>
        </w:tc>
        <w:tc>
          <w:tcPr>
            <w:tcW w:w="4968" w:type="dxa"/>
            <w:vAlign w:val="center"/>
          </w:tcPr>
          <w:p w14:paraId="44759AE3" w14:textId="77777777" w:rsidR="00096A94" w:rsidRDefault="00000000">
            <w:r>
              <w:t>Localized minor incident</w:t>
            </w:r>
          </w:p>
        </w:tc>
      </w:tr>
      <w:tr w:rsidR="00096A94" w14:paraId="1877E9EB" w14:textId="77777777">
        <w:trPr>
          <w:jc w:val="center"/>
        </w:trPr>
        <w:tc>
          <w:tcPr>
            <w:tcW w:w="4968" w:type="dxa"/>
            <w:vAlign w:val="center"/>
          </w:tcPr>
          <w:p w14:paraId="6729C861" w14:textId="77777777" w:rsidR="00096A94" w:rsidRDefault="00000000">
            <w:r>
              <w:t>MYS-2</w:t>
            </w:r>
          </w:p>
        </w:tc>
        <w:tc>
          <w:tcPr>
            <w:tcW w:w="4968" w:type="dxa"/>
            <w:vAlign w:val="center"/>
          </w:tcPr>
          <w:p w14:paraId="48F9211B" w14:textId="77777777" w:rsidR="00096A94" w:rsidRDefault="00000000">
            <w:r>
              <w:t>Controlled hazard</w:t>
            </w:r>
          </w:p>
        </w:tc>
      </w:tr>
      <w:tr w:rsidR="00096A94" w14:paraId="5052BC83" w14:textId="77777777">
        <w:trPr>
          <w:jc w:val="center"/>
        </w:trPr>
        <w:tc>
          <w:tcPr>
            <w:tcW w:w="4968" w:type="dxa"/>
            <w:vAlign w:val="center"/>
          </w:tcPr>
          <w:p w14:paraId="4B559F6E" w14:textId="77777777" w:rsidR="00096A94" w:rsidRDefault="00000000">
            <w:r>
              <w:t>MYS-3</w:t>
            </w:r>
          </w:p>
        </w:tc>
        <w:tc>
          <w:tcPr>
            <w:tcW w:w="4968" w:type="dxa"/>
            <w:vAlign w:val="center"/>
          </w:tcPr>
          <w:p w14:paraId="2ED22E9B" w14:textId="77777777" w:rsidR="00096A94" w:rsidRDefault="00000000">
            <w:r>
              <w:t>Serious incident</w:t>
            </w:r>
          </w:p>
        </w:tc>
      </w:tr>
      <w:tr w:rsidR="00096A94" w14:paraId="22C9D971" w14:textId="77777777">
        <w:trPr>
          <w:jc w:val="center"/>
        </w:trPr>
        <w:tc>
          <w:tcPr>
            <w:tcW w:w="4968" w:type="dxa"/>
            <w:vAlign w:val="center"/>
          </w:tcPr>
          <w:p w14:paraId="1116BD04" w14:textId="77777777" w:rsidR="00096A94" w:rsidRDefault="00000000">
            <w:r>
              <w:t>MYS-4</w:t>
            </w:r>
          </w:p>
        </w:tc>
        <w:tc>
          <w:tcPr>
            <w:tcW w:w="4968" w:type="dxa"/>
            <w:vAlign w:val="center"/>
          </w:tcPr>
          <w:p w14:paraId="305E0A9C" w14:textId="77777777" w:rsidR="00096A94" w:rsidRDefault="00000000">
            <w:r>
              <w:t>Major threat</w:t>
            </w:r>
          </w:p>
        </w:tc>
      </w:tr>
      <w:tr w:rsidR="00096A94" w14:paraId="152509D9" w14:textId="77777777">
        <w:trPr>
          <w:jc w:val="center"/>
        </w:trPr>
        <w:tc>
          <w:tcPr>
            <w:tcW w:w="4968" w:type="dxa"/>
            <w:vAlign w:val="center"/>
          </w:tcPr>
          <w:p w14:paraId="34A78491" w14:textId="77777777" w:rsidR="00096A94" w:rsidRDefault="00000000">
            <w:r>
              <w:t>MYS-5</w:t>
            </w:r>
          </w:p>
        </w:tc>
        <w:tc>
          <w:tcPr>
            <w:tcW w:w="4968" w:type="dxa"/>
            <w:vAlign w:val="center"/>
          </w:tcPr>
          <w:p w14:paraId="19957137" w14:textId="77777777" w:rsidR="00096A94" w:rsidRDefault="00000000">
            <w:r>
              <w:t>Strategic magical crisis</w:t>
            </w:r>
          </w:p>
        </w:tc>
      </w:tr>
      <w:tr w:rsidR="00096A94" w14:paraId="52703AB4" w14:textId="77777777">
        <w:trPr>
          <w:jc w:val="center"/>
        </w:trPr>
        <w:tc>
          <w:tcPr>
            <w:tcW w:w="4968" w:type="dxa"/>
            <w:vAlign w:val="center"/>
          </w:tcPr>
          <w:p w14:paraId="48F78C85" w14:textId="77777777" w:rsidR="00096A94" w:rsidRDefault="00000000">
            <w:r>
              <w:t>MYS-6</w:t>
            </w:r>
          </w:p>
        </w:tc>
        <w:tc>
          <w:tcPr>
            <w:tcW w:w="4968" w:type="dxa"/>
            <w:vAlign w:val="center"/>
          </w:tcPr>
          <w:p w14:paraId="5BD6971E" w14:textId="77777777" w:rsidR="00096A94" w:rsidRDefault="00000000">
            <w:r>
              <w:t>Catastrophic magical event</w:t>
            </w:r>
          </w:p>
        </w:tc>
      </w:tr>
    </w:tbl>
    <w:p w14:paraId="40B72D1A" w14:textId="77777777" w:rsidR="00096A94" w:rsidRDefault="00000000">
      <w:pPr>
        <w:pStyle w:val="Heading1"/>
      </w:pPr>
      <w:r>
        <w:t>Section VIII. MYSTIGUARD Division Design Requirements</w:t>
      </w:r>
    </w:p>
    <w:p w14:paraId="4E4A0926" w14:textId="77777777" w:rsidR="00096A94" w:rsidRDefault="00000000">
      <w:r>
        <w:t>MYSTIGUARD was designed as a professional GUARD division, not a mage club, artifact warehouse, occult police force, or Greenwich’s personal crusade.</w:t>
      </w:r>
    </w:p>
    <w:p w14:paraId="094DD452" w14:textId="77777777" w:rsidR="00096A94" w:rsidRDefault="00000000">
      <w:pPr>
        <w:pStyle w:val="Heading2"/>
      </w:pPr>
      <w:r>
        <w:t>Why MYSTIGUARD Exists</w:t>
      </w:r>
    </w:p>
    <w:p w14:paraId="09D6F548" w14:textId="77777777" w:rsidR="00096A94" w:rsidRDefault="00000000">
      <w:pPr>
        <w:pStyle w:val="ListBullet"/>
      </w:pPr>
      <w:r>
        <w:t>No other GUARD command fully owns the magical problem set.</w:t>
      </w:r>
    </w:p>
    <w:p w14:paraId="168C7412" w14:textId="77777777" w:rsidR="00096A94" w:rsidRDefault="00000000">
      <w:pPr>
        <w:pStyle w:val="ListBullet"/>
      </w:pPr>
      <w:r>
        <w:t>Artifacts, ley lines, magical beings, curses, hostile orders, Death magic, and technomagic require integrated doctrine.</w:t>
      </w:r>
    </w:p>
    <w:p w14:paraId="254D90C3" w14:textId="77777777" w:rsidR="00096A94" w:rsidRDefault="00000000">
      <w:pPr>
        <w:pStyle w:val="ListBullet"/>
      </w:pPr>
      <w:r>
        <w:t>GUARD needed a division capable of combining response, containment, intelligence, diplomacy, ethics, and training.</w:t>
      </w:r>
    </w:p>
    <w:p w14:paraId="2BB7417D" w14:textId="77777777" w:rsidR="00096A94" w:rsidRDefault="00000000">
      <w:pPr>
        <w:pStyle w:val="Heading2"/>
      </w:pPr>
      <w:r>
        <w:t>Design Principles</w:t>
      </w:r>
    </w:p>
    <w:p w14:paraId="3058182D" w14:textId="77777777" w:rsidR="00096A94" w:rsidRDefault="00000000">
      <w:pPr>
        <w:pStyle w:val="ListBullet"/>
      </w:pPr>
      <w:r>
        <w:t>Accountable magical power</w:t>
      </w:r>
    </w:p>
    <w:p w14:paraId="3EA43FED" w14:textId="77777777" w:rsidR="00096A94" w:rsidRDefault="00000000">
      <w:pPr>
        <w:pStyle w:val="ListBullet"/>
      </w:pPr>
      <w:r>
        <w:t>Multi-discipline staffing</w:t>
      </w:r>
    </w:p>
    <w:p w14:paraId="3E354F2C" w14:textId="77777777" w:rsidR="00096A94" w:rsidRDefault="00000000">
      <w:pPr>
        <w:pStyle w:val="ListBullet"/>
      </w:pPr>
      <w:r>
        <w:t>No single magical authority</w:t>
      </w:r>
    </w:p>
    <w:p w14:paraId="1E2B304A" w14:textId="77777777" w:rsidR="00096A94" w:rsidRDefault="00000000">
      <w:pPr>
        <w:pStyle w:val="ListBullet"/>
      </w:pPr>
      <w:r>
        <w:t>Civilian protection and sentient rights</w:t>
      </w:r>
    </w:p>
    <w:p w14:paraId="79E85089" w14:textId="77777777" w:rsidR="00096A94" w:rsidRDefault="00000000">
      <w:pPr>
        <w:pStyle w:val="ListBullet"/>
      </w:pPr>
      <w:r>
        <w:t>Containment before exploitation</w:t>
      </w:r>
    </w:p>
    <w:p w14:paraId="606686D0" w14:textId="77777777" w:rsidR="00096A94" w:rsidRDefault="00000000">
      <w:pPr>
        <w:pStyle w:val="ListBullet"/>
      </w:pPr>
      <w:r>
        <w:t>Verification of hidden authorities</w:t>
      </w:r>
    </w:p>
    <w:p w14:paraId="584EBAE5" w14:textId="77777777" w:rsidR="00096A94" w:rsidRDefault="00000000">
      <w:pPr>
        <w:pStyle w:val="ListBullet"/>
      </w:pPr>
      <w:r>
        <w:t>Psychological and ethical safeguards</w:t>
      </w:r>
    </w:p>
    <w:p w14:paraId="5F64BB28" w14:textId="77777777" w:rsidR="00096A94" w:rsidRDefault="00000000">
      <w:pPr>
        <w:pStyle w:val="ListBullet"/>
      </w:pPr>
      <w:r>
        <w:t>Serious treatment of Technomagic</w:t>
      </w:r>
    </w:p>
    <w:p w14:paraId="366CD0D0" w14:textId="77777777" w:rsidR="00096A94" w:rsidRDefault="00000000">
      <w:pPr>
        <w:pStyle w:val="Heading1"/>
      </w:pPr>
      <w:r>
        <w:t>Section IX. MYSTIGUARD Initial Organizational Structure</w:t>
      </w:r>
    </w:p>
    <w:p w14:paraId="079388E4" w14:textId="77777777" w:rsidR="00096A94" w:rsidRDefault="00000000">
      <w:r>
        <w:t>MYSTIGUARD operates under GUARD Global Operations Command with a split-location structure composed of a GUARD HQ Liaison Suite and Sanctum Aegis as its main operational facility.</w:t>
      </w:r>
    </w:p>
    <w:p w14:paraId="41F757B0" w14:textId="77777777" w:rsidR="00096A94" w:rsidRDefault="00000000">
      <w:pPr>
        <w:pStyle w:val="Heading2"/>
      </w:pPr>
      <w:r>
        <w:t>Core Branches</w:t>
      </w:r>
    </w:p>
    <w:p w14:paraId="48EBD201" w14:textId="77777777" w:rsidR="00096A94" w:rsidRDefault="00000000">
      <w:pPr>
        <w:pStyle w:val="ListBullet"/>
      </w:pPr>
      <w:r>
        <w:t>Command &amp; Doctrine Branch</w:t>
      </w:r>
    </w:p>
    <w:p w14:paraId="19E44CC1" w14:textId="77777777" w:rsidR="00096A94" w:rsidRDefault="00000000">
      <w:pPr>
        <w:pStyle w:val="ListBullet"/>
      </w:pPr>
      <w:r>
        <w:t>Mystical Operations Branch</w:t>
      </w:r>
    </w:p>
    <w:p w14:paraId="66613A2A" w14:textId="77777777" w:rsidR="00096A94" w:rsidRDefault="00000000">
      <w:pPr>
        <w:pStyle w:val="ListBullet"/>
      </w:pPr>
      <w:r>
        <w:t>Artifact &amp; Containment Branch</w:t>
      </w:r>
    </w:p>
    <w:p w14:paraId="3B0143FC" w14:textId="77777777" w:rsidR="00096A94" w:rsidRDefault="00000000">
      <w:pPr>
        <w:pStyle w:val="ListBullet"/>
      </w:pPr>
      <w:r>
        <w:t>Intelligence &amp; Analysis Branch</w:t>
      </w:r>
    </w:p>
    <w:p w14:paraId="3A99F583" w14:textId="77777777" w:rsidR="00096A94" w:rsidRDefault="00000000">
      <w:pPr>
        <w:pStyle w:val="ListBullet"/>
      </w:pPr>
      <w:r>
        <w:t>Research, Forensics &amp; Technomagic Branch</w:t>
      </w:r>
    </w:p>
    <w:p w14:paraId="3F6C69B2" w14:textId="77777777" w:rsidR="00096A94" w:rsidRDefault="00000000">
      <w:pPr>
        <w:pStyle w:val="ListBullet"/>
      </w:pPr>
      <w:r>
        <w:t>Liaison &amp; Strategic Sites Branch</w:t>
      </w:r>
    </w:p>
    <w:p w14:paraId="3D1FB9F7" w14:textId="77777777" w:rsidR="00096A94" w:rsidRDefault="00000000">
      <w:pPr>
        <w:pStyle w:val="Heading2"/>
      </w:pPr>
      <w:r>
        <w:lastRenderedPageBreak/>
        <w:t>Sanctum Aegis (Non-Classified Summary)</w:t>
      </w:r>
    </w:p>
    <w:p w14:paraId="052E0C94" w14:textId="77777777" w:rsidR="00096A94" w:rsidRDefault="00000000">
      <w:r>
        <w:t>Sanctum Aegis is the primary MYSTIGUARD facility beneath Langone Park extending toward the waterfront, linked to GUARD HQ by a secure tunnel and restricted portal capability. This handbook does not reproduce its detailed internal layout.</w:t>
      </w:r>
    </w:p>
    <w:p w14:paraId="52A5470E" w14:textId="77777777" w:rsidR="00096A94" w:rsidRDefault="00000000">
      <w:pPr>
        <w:pStyle w:val="Heading2"/>
      </w:pPr>
      <w:r>
        <w:t>Organizational Logic</w:t>
      </w:r>
    </w:p>
    <w:p w14:paraId="29A3D441" w14:textId="77777777" w:rsidR="00096A94" w:rsidRDefault="00000000">
      <w:r>
        <w:t>The structure separates command, operations, containment, intelligence, technical analysis, and diplomacy so that no one personality, school, or pressure group can dominate the division.</w:t>
      </w:r>
    </w:p>
    <w:p w14:paraId="0D12983C" w14:textId="77777777" w:rsidR="00096A94" w:rsidRDefault="00000000">
      <w:pPr>
        <w:pStyle w:val="Heading1"/>
      </w:pPr>
      <w:r>
        <w:t>Section X. MYSTIGUARD Division Profile</w:t>
      </w:r>
    </w:p>
    <w:p w14:paraId="1D66E860" w14:textId="77777777" w:rsidR="00096A94" w:rsidRDefault="00000000">
      <w:r>
        <w:t>MYSTIGUARD is GUARD’s dedicated Mystical Operations Division under Global Operations Command. Its mission is to manage magical threats, artifacts, ley lines, magical beings, hidden magical orders, and technomagic hazards in defense of civilian life, sentient rights, and global stability.</w:t>
      </w:r>
    </w:p>
    <w:p w14:paraId="0FED75A8" w14:textId="77777777" w:rsidR="00096A94" w:rsidRDefault="00000000">
      <w:pPr>
        <w:pStyle w:val="Heading2"/>
      </w:pPr>
      <w:r>
        <w:t>Public and Internal Identity</w:t>
      </w:r>
    </w:p>
    <w:p w14:paraId="23C76C26" w14:textId="77777777" w:rsidR="00096A94" w:rsidRDefault="00000000">
      <w:r>
        <w:t>Publicly, MYSTIGUARD is described as a specialized division for anomalous energy events, artifact-related hazards, culturally sensitive crisis operations, and extraordinary threat response. Internally, GUARD recognizes that MYSTIGUARD handles magic.</w:t>
      </w:r>
    </w:p>
    <w:p w14:paraId="348CB789" w14:textId="77777777" w:rsidR="00096A94" w:rsidRDefault="00000000">
      <w:pPr>
        <w:pStyle w:val="Heading2"/>
      </w:pPr>
      <w:r>
        <w:t>Division Motto</w:t>
      </w:r>
    </w:p>
    <w:p w14:paraId="1569D26C" w14:textId="77777777" w:rsidR="00096A94" w:rsidRDefault="00000000">
      <w:r>
        <w:t>Between the Hidden and the World.</w:t>
      </w:r>
    </w:p>
    <w:p w14:paraId="17BA2FEF" w14:textId="77777777" w:rsidR="00096A94" w:rsidRDefault="00000000">
      <w:pPr>
        <w:pStyle w:val="Heading2"/>
      </w:pPr>
      <w:r>
        <w:t>Founding Dynamic</w:t>
      </w:r>
    </w:p>
    <w:p w14:paraId="5CCDAE3A" w14:textId="77777777" w:rsidR="00096A94" w:rsidRDefault="00000000">
      <w:r>
        <w:t>The division was shaped in part by Greenwich’s expertise, history with Arkaenus, and connection to Professor Paragon’s artifact legacy; however, MYSTIGUARD is intentionally structured to be larger than any one advisor.</w:t>
      </w:r>
    </w:p>
    <w:p w14:paraId="59A1CF12" w14:textId="77777777" w:rsidR="00096A94" w:rsidRDefault="00000000">
      <w:pPr>
        <w:pStyle w:val="Heading1"/>
      </w:pPr>
      <w:r>
        <w:t>Section XI. Leadership Framework and Key Roles</w:t>
      </w:r>
    </w:p>
    <w:p w14:paraId="2F91C3E0" w14:textId="77777777" w:rsidR="00096A94" w:rsidRDefault="00000000">
      <w:r>
        <w:t>The following leadership list is the current baseline for MYSTIGUARD. These roles exist to define authority, accountability, and functional ownership. Detailed character development may evolve over time, but the positions below are now established for handbook use.</w:t>
      </w:r>
    </w:p>
    <w:tbl>
      <w:tblPr>
        <w:tblStyle w:val="TableGrid"/>
        <w:tblW w:w="0" w:type="auto"/>
        <w:jc w:val="center"/>
        <w:tblLook w:val="04A0" w:firstRow="1" w:lastRow="0" w:firstColumn="1" w:lastColumn="0" w:noHBand="0" w:noVBand="1"/>
      </w:tblPr>
      <w:tblGrid>
        <w:gridCol w:w="3308"/>
        <w:gridCol w:w="3309"/>
        <w:gridCol w:w="3309"/>
      </w:tblGrid>
      <w:tr w:rsidR="00096A94" w14:paraId="5CA40E07" w14:textId="77777777">
        <w:trPr>
          <w:jc w:val="center"/>
        </w:trPr>
        <w:tc>
          <w:tcPr>
            <w:tcW w:w="3312" w:type="dxa"/>
            <w:vAlign w:val="center"/>
          </w:tcPr>
          <w:p w14:paraId="06143628" w14:textId="77777777" w:rsidR="00096A94" w:rsidRDefault="00000000">
            <w:r>
              <w:rPr>
                <w:b/>
              </w:rPr>
              <w:t>Role</w:t>
            </w:r>
          </w:p>
        </w:tc>
        <w:tc>
          <w:tcPr>
            <w:tcW w:w="3312" w:type="dxa"/>
            <w:vAlign w:val="center"/>
          </w:tcPr>
          <w:p w14:paraId="506E3E79" w14:textId="77777777" w:rsidR="00096A94" w:rsidRDefault="00000000">
            <w:r>
              <w:rPr>
                <w:b/>
              </w:rPr>
              <w:t>Assigned Leader</w:t>
            </w:r>
          </w:p>
        </w:tc>
        <w:tc>
          <w:tcPr>
            <w:tcW w:w="3312" w:type="dxa"/>
            <w:vAlign w:val="center"/>
          </w:tcPr>
          <w:p w14:paraId="305F8CA9" w14:textId="77777777" w:rsidR="00096A94" w:rsidRDefault="00000000">
            <w:r>
              <w:rPr>
                <w:b/>
              </w:rPr>
              <w:t>Basic Role Definition</w:t>
            </w:r>
          </w:p>
        </w:tc>
      </w:tr>
      <w:tr w:rsidR="00096A94" w14:paraId="4FACD44C" w14:textId="77777777">
        <w:trPr>
          <w:jc w:val="center"/>
        </w:trPr>
        <w:tc>
          <w:tcPr>
            <w:tcW w:w="3312" w:type="dxa"/>
            <w:vAlign w:val="center"/>
          </w:tcPr>
          <w:p w14:paraId="1CBB0C32" w14:textId="77777777" w:rsidR="00096A94" w:rsidRDefault="00000000">
            <w:r>
              <w:t>Commander, MYSTIGUARD</w:t>
            </w:r>
          </w:p>
        </w:tc>
        <w:tc>
          <w:tcPr>
            <w:tcW w:w="3312" w:type="dxa"/>
            <w:vAlign w:val="center"/>
          </w:tcPr>
          <w:p w14:paraId="4ECF91FC" w14:textId="77777777" w:rsidR="00096A94" w:rsidRDefault="00000000">
            <w:r>
              <w:t>Dr. Helena Maris Vey (“Threshold”)</w:t>
            </w:r>
          </w:p>
        </w:tc>
        <w:tc>
          <w:tcPr>
            <w:tcW w:w="3312" w:type="dxa"/>
            <w:vAlign w:val="center"/>
          </w:tcPr>
          <w:p w14:paraId="0C2056C1" w14:textId="77777777" w:rsidR="00096A94" w:rsidRDefault="00000000">
            <w:r>
              <w:t>Overall division command; sets operational priorities, approves major responses, and ensures MYSTIGUARD remains disciplined, lawful, and integrated with GUARD command.</w:t>
            </w:r>
          </w:p>
        </w:tc>
      </w:tr>
      <w:tr w:rsidR="00096A94" w14:paraId="2A14A639" w14:textId="77777777">
        <w:trPr>
          <w:jc w:val="center"/>
        </w:trPr>
        <w:tc>
          <w:tcPr>
            <w:tcW w:w="3312" w:type="dxa"/>
            <w:vAlign w:val="center"/>
          </w:tcPr>
          <w:p w14:paraId="34594B91" w14:textId="77777777" w:rsidR="00096A94" w:rsidRDefault="00000000">
            <w:r>
              <w:t>Deputy Commander / Executive Officer</w:t>
            </w:r>
          </w:p>
        </w:tc>
        <w:tc>
          <w:tcPr>
            <w:tcW w:w="3312" w:type="dxa"/>
            <w:vAlign w:val="center"/>
          </w:tcPr>
          <w:p w14:paraId="60B4B8FD" w14:textId="77777777" w:rsidR="00096A94" w:rsidRDefault="00000000">
            <w:r>
              <w:t>Commander Elias Northam</w:t>
            </w:r>
          </w:p>
        </w:tc>
        <w:tc>
          <w:tcPr>
            <w:tcW w:w="3312" w:type="dxa"/>
            <w:vAlign w:val="center"/>
          </w:tcPr>
          <w:p w14:paraId="1029AE69" w14:textId="77777777" w:rsidR="00096A94" w:rsidRDefault="00000000">
            <w:r>
              <w:t>Manages day-to-day operations, readiness, staff coordination, and synchronization between Sanctum Aegis and GUARD HQ.</w:t>
            </w:r>
          </w:p>
        </w:tc>
      </w:tr>
      <w:tr w:rsidR="00096A94" w14:paraId="6A3C1954" w14:textId="77777777">
        <w:trPr>
          <w:jc w:val="center"/>
        </w:trPr>
        <w:tc>
          <w:tcPr>
            <w:tcW w:w="3312" w:type="dxa"/>
            <w:vAlign w:val="center"/>
          </w:tcPr>
          <w:p w14:paraId="75399565" w14:textId="77777777" w:rsidR="00096A94" w:rsidRDefault="00000000">
            <w:r>
              <w:t>Founding Senior Magical Advisor</w:t>
            </w:r>
          </w:p>
        </w:tc>
        <w:tc>
          <w:tcPr>
            <w:tcW w:w="3312" w:type="dxa"/>
            <w:vAlign w:val="center"/>
          </w:tcPr>
          <w:p w14:paraId="3D2548D7" w14:textId="77777777" w:rsidR="00096A94" w:rsidRDefault="00000000">
            <w:r>
              <w:t>Leila Smith / Gwendalin Windsor (“Greenwich”)</w:t>
            </w:r>
          </w:p>
        </w:tc>
        <w:tc>
          <w:tcPr>
            <w:tcW w:w="3312" w:type="dxa"/>
            <w:vAlign w:val="center"/>
          </w:tcPr>
          <w:p w14:paraId="5A683167" w14:textId="77777777" w:rsidR="00096A94" w:rsidRDefault="00000000">
            <w:r>
              <w:t xml:space="preserve">Senior magical advisor; Arcane operations specialist; Paragon Artifact Recovery Lead; provides </w:t>
            </w:r>
            <w:r>
              <w:lastRenderedPageBreak/>
              <w:t>foundational magical expertise without unilateral command.</w:t>
            </w:r>
          </w:p>
        </w:tc>
      </w:tr>
      <w:tr w:rsidR="00096A94" w14:paraId="315986B6" w14:textId="77777777">
        <w:trPr>
          <w:jc w:val="center"/>
        </w:trPr>
        <w:tc>
          <w:tcPr>
            <w:tcW w:w="3312" w:type="dxa"/>
            <w:vAlign w:val="center"/>
          </w:tcPr>
          <w:p w14:paraId="1EA48E59" w14:textId="77777777" w:rsidR="00096A94" w:rsidRDefault="00000000">
            <w:r>
              <w:lastRenderedPageBreak/>
              <w:t>Chief of Artifact Recovery &amp; Containment</w:t>
            </w:r>
          </w:p>
        </w:tc>
        <w:tc>
          <w:tcPr>
            <w:tcW w:w="3312" w:type="dxa"/>
            <w:vAlign w:val="center"/>
          </w:tcPr>
          <w:p w14:paraId="29F5B637" w14:textId="77777777" w:rsidR="00096A94" w:rsidRDefault="00000000">
            <w:r>
              <w:t>Dr. Matteo Kessler</w:t>
            </w:r>
          </w:p>
        </w:tc>
        <w:tc>
          <w:tcPr>
            <w:tcW w:w="3312" w:type="dxa"/>
            <w:vAlign w:val="center"/>
          </w:tcPr>
          <w:p w14:paraId="525C1334" w14:textId="77777777" w:rsidR="00096A94" w:rsidRDefault="00000000">
            <w:r>
              <w:t>Oversees artifact intake, classification, vaulting, chain of custody, and MCL governance.</w:t>
            </w:r>
          </w:p>
        </w:tc>
      </w:tr>
      <w:tr w:rsidR="00096A94" w14:paraId="126F41A5" w14:textId="77777777">
        <w:trPr>
          <w:jc w:val="center"/>
        </w:trPr>
        <w:tc>
          <w:tcPr>
            <w:tcW w:w="3312" w:type="dxa"/>
            <w:vAlign w:val="center"/>
          </w:tcPr>
          <w:p w14:paraId="5291BF45" w14:textId="77777777" w:rsidR="00096A94" w:rsidRDefault="00000000">
            <w:r>
              <w:t>Chief of Magical Intelligence &amp; Threat Analysis</w:t>
            </w:r>
          </w:p>
        </w:tc>
        <w:tc>
          <w:tcPr>
            <w:tcW w:w="3312" w:type="dxa"/>
            <w:vAlign w:val="center"/>
          </w:tcPr>
          <w:p w14:paraId="3C639B06" w14:textId="77777777" w:rsidR="00096A94" w:rsidRDefault="00000000">
            <w:r>
              <w:t>Director Sana Okoye</w:t>
            </w:r>
          </w:p>
        </w:tc>
        <w:tc>
          <w:tcPr>
            <w:tcW w:w="3312" w:type="dxa"/>
            <w:vAlign w:val="center"/>
          </w:tcPr>
          <w:p w14:paraId="543F10AB" w14:textId="77777777" w:rsidR="00096A94" w:rsidRDefault="00000000">
            <w:r>
              <w:t>Leads analysis on Arkaenus, the Conglomerate, rogue practitioners, magical trafficking, and hidden magical networks.</w:t>
            </w:r>
          </w:p>
        </w:tc>
      </w:tr>
      <w:tr w:rsidR="00096A94" w14:paraId="5DF44893" w14:textId="77777777">
        <w:trPr>
          <w:jc w:val="center"/>
        </w:trPr>
        <w:tc>
          <w:tcPr>
            <w:tcW w:w="3312" w:type="dxa"/>
            <w:vAlign w:val="center"/>
          </w:tcPr>
          <w:p w14:paraId="51362265" w14:textId="77777777" w:rsidR="00096A94" w:rsidRDefault="00000000">
            <w:r>
              <w:t>Chief of Mystical Operations</w:t>
            </w:r>
          </w:p>
        </w:tc>
        <w:tc>
          <w:tcPr>
            <w:tcW w:w="3312" w:type="dxa"/>
            <w:vAlign w:val="center"/>
          </w:tcPr>
          <w:p w14:paraId="24D25329" w14:textId="77777777" w:rsidR="00096A94" w:rsidRDefault="00000000">
            <w:r>
              <w:t>Colonel Adrian Rourke</w:t>
            </w:r>
          </w:p>
        </w:tc>
        <w:tc>
          <w:tcPr>
            <w:tcW w:w="3312" w:type="dxa"/>
            <w:vAlign w:val="center"/>
          </w:tcPr>
          <w:p w14:paraId="33CD16E6" w14:textId="77777777" w:rsidR="00096A94" w:rsidRDefault="00000000">
            <w:r>
              <w:t>Commands field-response doctrine, containment deployments, and tactical magical incident operations.</w:t>
            </w:r>
          </w:p>
        </w:tc>
      </w:tr>
      <w:tr w:rsidR="00096A94" w14:paraId="5CB3F464" w14:textId="77777777">
        <w:trPr>
          <w:jc w:val="center"/>
        </w:trPr>
        <w:tc>
          <w:tcPr>
            <w:tcW w:w="3312" w:type="dxa"/>
            <w:vAlign w:val="center"/>
          </w:tcPr>
          <w:p w14:paraId="7F911321" w14:textId="77777777" w:rsidR="00096A94" w:rsidRDefault="00000000">
            <w:r>
              <w:t>Chief of Ley-Line &amp; Strategic Site Monitoring</w:t>
            </w:r>
          </w:p>
        </w:tc>
        <w:tc>
          <w:tcPr>
            <w:tcW w:w="3312" w:type="dxa"/>
            <w:vAlign w:val="center"/>
          </w:tcPr>
          <w:p w14:paraId="7B97D01F" w14:textId="77777777" w:rsidR="00096A94" w:rsidRDefault="00000000">
            <w:r>
              <w:t>Dr. Priya Elowen Basu</w:t>
            </w:r>
          </w:p>
        </w:tc>
        <w:tc>
          <w:tcPr>
            <w:tcW w:w="3312" w:type="dxa"/>
            <w:vAlign w:val="center"/>
          </w:tcPr>
          <w:p w14:paraId="0A182E46" w14:textId="77777777" w:rsidR="00096A94" w:rsidRDefault="00000000">
            <w:r>
              <w:t>Directs magical site intelligence, ley-line monitoring, and strategic geography assessment.</w:t>
            </w:r>
          </w:p>
        </w:tc>
      </w:tr>
      <w:tr w:rsidR="00096A94" w14:paraId="6B357864" w14:textId="77777777">
        <w:trPr>
          <w:jc w:val="center"/>
        </w:trPr>
        <w:tc>
          <w:tcPr>
            <w:tcW w:w="3312" w:type="dxa"/>
            <w:vAlign w:val="center"/>
          </w:tcPr>
          <w:p w14:paraId="7EB38CAC" w14:textId="77777777" w:rsidR="00096A94" w:rsidRDefault="00000000">
            <w:r>
              <w:t>Chief of Magical Beings Liaison &amp; Protection</w:t>
            </w:r>
          </w:p>
        </w:tc>
        <w:tc>
          <w:tcPr>
            <w:tcW w:w="3312" w:type="dxa"/>
            <w:vAlign w:val="center"/>
          </w:tcPr>
          <w:p w14:paraId="49289559" w14:textId="77777777" w:rsidR="00096A94" w:rsidRDefault="00000000">
            <w:r>
              <w:t>Ambassador Naila Serrano</w:t>
            </w:r>
          </w:p>
        </w:tc>
        <w:tc>
          <w:tcPr>
            <w:tcW w:w="3312" w:type="dxa"/>
            <w:vAlign w:val="center"/>
          </w:tcPr>
          <w:p w14:paraId="34F662B5" w14:textId="77777777" w:rsidR="00096A94" w:rsidRDefault="00000000">
            <w:r>
              <w:t>Handles magical beings rights, diplomacy, protection, asylum, and intersocietal liaison.</w:t>
            </w:r>
          </w:p>
        </w:tc>
      </w:tr>
      <w:tr w:rsidR="00096A94" w14:paraId="3CABDC9C" w14:textId="77777777">
        <w:trPr>
          <w:jc w:val="center"/>
        </w:trPr>
        <w:tc>
          <w:tcPr>
            <w:tcW w:w="3312" w:type="dxa"/>
            <w:vAlign w:val="center"/>
          </w:tcPr>
          <w:p w14:paraId="7D588ED5" w14:textId="77777777" w:rsidR="00096A94" w:rsidRDefault="00000000">
            <w:r>
              <w:t>Chief of Technomagic Review &amp; Containment</w:t>
            </w:r>
          </w:p>
        </w:tc>
        <w:tc>
          <w:tcPr>
            <w:tcW w:w="3312" w:type="dxa"/>
            <w:vAlign w:val="center"/>
          </w:tcPr>
          <w:p w14:paraId="496C80FB" w14:textId="77777777" w:rsidR="00096A94" w:rsidRDefault="00000000">
            <w:r>
              <w:t>Engineer Tobias Vale</w:t>
            </w:r>
          </w:p>
        </w:tc>
        <w:tc>
          <w:tcPr>
            <w:tcW w:w="3312" w:type="dxa"/>
            <w:vAlign w:val="center"/>
          </w:tcPr>
          <w:p w14:paraId="629D03E9" w14:textId="77777777" w:rsidR="00096A94" w:rsidRDefault="00000000">
            <w:r>
              <w:t>Leads policy and technical control over magical devices, implants, spell circuits, and magical AI concerns.</w:t>
            </w:r>
          </w:p>
        </w:tc>
      </w:tr>
      <w:tr w:rsidR="00096A94" w14:paraId="7EDE018A" w14:textId="77777777">
        <w:trPr>
          <w:jc w:val="center"/>
        </w:trPr>
        <w:tc>
          <w:tcPr>
            <w:tcW w:w="3312" w:type="dxa"/>
            <w:vAlign w:val="center"/>
          </w:tcPr>
          <w:p w14:paraId="283B13C8" w14:textId="77777777" w:rsidR="00096A94" w:rsidRDefault="00000000">
            <w:r>
              <w:t>Chief of Magical Forensics &amp; Evidence</w:t>
            </w:r>
          </w:p>
        </w:tc>
        <w:tc>
          <w:tcPr>
            <w:tcW w:w="3312" w:type="dxa"/>
            <w:vAlign w:val="center"/>
          </w:tcPr>
          <w:p w14:paraId="7D72A197" w14:textId="77777777" w:rsidR="00096A94" w:rsidRDefault="00000000">
            <w:r>
              <w:t>Dr. Mireille Dastan</w:t>
            </w:r>
          </w:p>
        </w:tc>
        <w:tc>
          <w:tcPr>
            <w:tcW w:w="3312" w:type="dxa"/>
            <w:vAlign w:val="center"/>
          </w:tcPr>
          <w:p w14:paraId="31AE1811" w14:textId="77777777" w:rsidR="00096A94" w:rsidRDefault="00000000">
            <w:r>
              <w:t>Runs magical crime scene analysis, residue interpretation, and court-safe evidence procedures.</w:t>
            </w:r>
          </w:p>
        </w:tc>
      </w:tr>
      <w:tr w:rsidR="00096A94" w14:paraId="3A0B8F87" w14:textId="77777777">
        <w:trPr>
          <w:jc w:val="center"/>
        </w:trPr>
        <w:tc>
          <w:tcPr>
            <w:tcW w:w="3312" w:type="dxa"/>
            <w:vAlign w:val="center"/>
          </w:tcPr>
          <w:p w14:paraId="25EE0245" w14:textId="77777777" w:rsidR="00096A94" w:rsidRDefault="00000000">
            <w:r>
              <w:t>Chief of Policy, Ethics &amp; Training</w:t>
            </w:r>
          </w:p>
        </w:tc>
        <w:tc>
          <w:tcPr>
            <w:tcW w:w="3312" w:type="dxa"/>
            <w:vAlign w:val="center"/>
          </w:tcPr>
          <w:p w14:paraId="36D9E3B7" w14:textId="77777777" w:rsidR="00096A94" w:rsidRDefault="00000000">
            <w:r>
              <w:t>Professor Jonah Halberg</w:t>
            </w:r>
          </w:p>
        </w:tc>
        <w:tc>
          <w:tcPr>
            <w:tcW w:w="3312" w:type="dxa"/>
            <w:vAlign w:val="center"/>
          </w:tcPr>
          <w:p w14:paraId="6001A45E" w14:textId="77777777" w:rsidR="00096A94" w:rsidRDefault="00000000">
            <w:r>
              <w:t>Owns doctrine, certification, responder standards, legal-ethical integration, and training architecture.</w:t>
            </w:r>
          </w:p>
        </w:tc>
      </w:tr>
      <w:tr w:rsidR="00096A94" w14:paraId="58B76A13" w14:textId="77777777">
        <w:trPr>
          <w:jc w:val="center"/>
        </w:trPr>
        <w:tc>
          <w:tcPr>
            <w:tcW w:w="3312" w:type="dxa"/>
            <w:vAlign w:val="center"/>
          </w:tcPr>
          <w:p w14:paraId="688DFEAA" w14:textId="77777777" w:rsidR="00096A94" w:rsidRDefault="00000000">
            <w:r>
              <w:t>Sanctum Aegis Facility Director</w:t>
            </w:r>
          </w:p>
        </w:tc>
        <w:tc>
          <w:tcPr>
            <w:tcW w:w="3312" w:type="dxa"/>
            <w:vAlign w:val="center"/>
          </w:tcPr>
          <w:p w14:paraId="2A6FAAAF" w14:textId="77777777" w:rsidR="00096A94" w:rsidRDefault="00000000">
            <w:r>
              <w:t>Commander Lucía Fen</w:t>
            </w:r>
          </w:p>
        </w:tc>
        <w:tc>
          <w:tcPr>
            <w:tcW w:w="3312" w:type="dxa"/>
            <w:vAlign w:val="center"/>
          </w:tcPr>
          <w:p w14:paraId="18F3B6C5" w14:textId="77777777" w:rsidR="00096A94" w:rsidRDefault="00000000">
            <w:r>
              <w:t>Responsible for site administration, internal security coordination, continuity of operations, and non-classified facility governance.</w:t>
            </w:r>
          </w:p>
        </w:tc>
      </w:tr>
      <w:tr w:rsidR="00096A94" w14:paraId="547D7B8D" w14:textId="77777777">
        <w:trPr>
          <w:jc w:val="center"/>
        </w:trPr>
        <w:tc>
          <w:tcPr>
            <w:tcW w:w="3312" w:type="dxa"/>
            <w:vAlign w:val="center"/>
          </w:tcPr>
          <w:p w14:paraId="0F6D31D3" w14:textId="77777777" w:rsidR="00096A94" w:rsidRDefault="00000000">
            <w:r>
              <w:t>Black Vault Director</w:t>
            </w:r>
          </w:p>
        </w:tc>
        <w:tc>
          <w:tcPr>
            <w:tcW w:w="3312" w:type="dxa"/>
            <w:vAlign w:val="center"/>
          </w:tcPr>
          <w:p w14:paraId="6B1D13BD" w14:textId="77777777" w:rsidR="00096A94" w:rsidRDefault="00000000">
            <w:r>
              <w:t>Director Oren Kaid</w:t>
            </w:r>
          </w:p>
        </w:tc>
        <w:tc>
          <w:tcPr>
            <w:tcW w:w="3312" w:type="dxa"/>
            <w:vAlign w:val="center"/>
          </w:tcPr>
          <w:p w14:paraId="558B1A51" w14:textId="77777777" w:rsidR="00096A94" w:rsidRDefault="00000000">
            <w:r>
              <w:t>Controls catastrophic artifact custody procedures, emergency isolation doctrine, and high-level access coordination under applicable oversight.</w:t>
            </w:r>
          </w:p>
        </w:tc>
      </w:tr>
    </w:tbl>
    <w:p w14:paraId="6CF9C02A" w14:textId="77777777" w:rsidR="00096A94" w:rsidRDefault="00096A94"/>
    <w:p w14:paraId="444DF355" w14:textId="77777777" w:rsidR="00096A94" w:rsidRDefault="00000000">
      <w:r>
        <w:br w:type="page"/>
      </w:r>
    </w:p>
    <w:p w14:paraId="7D7CE941" w14:textId="77777777" w:rsidR="00096A94" w:rsidRDefault="00000000">
      <w:pPr>
        <w:pStyle w:val="Heading1"/>
      </w:pPr>
      <w:r>
        <w:lastRenderedPageBreak/>
        <w:t>Appendix A. Glossary and Acronym List</w:t>
      </w:r>
    </w:p>
    <w:tbl>
      <w:tblPr>
        <w:tblStyle w:val="TableGrid"/>
        <w:tblW w:w="0" w:type="auto"/>
        <w:jc w:val="center"/>
        <w:tblLook w:val="04A0" w:firstRow="1" w:lastRow="0" w:firstColumn="1" w:lastColumn="0" w:noHBand="0" w:noVBand="1"/>
      </w:tblPr>
      <w:tblGrid>
        <w:gridCol w:w="4963"/>
        <w:gridCol w:w="4963"/>
      </w:tblGrid>
      <w:tr w:rsidR="00096A94" w14:paraId="31658F6C" w14:textId="77777777">
        <w:trPr>
          <w:jc w:val="center"/>
        </w:trPr>
        <w:tc>
          <w:tcPr>
            <w:tcW w:w="4968" w:type="dxa"/>
            <w:vAlign w:val="center"/>
          </w:tcPr>
          <w:p w14:paraId="3C0D599A" w14:textId="77777777" w:rsidR="00096A94" w:rsidRDefault="00000000">
            <w:r>
              <w:rPr>
                <w:b/>
              </w:rPr>
              <w:t>Term / Acronym</w:t>
            </w:r>
          </w:p>
        </w:tc>
        <w:tc>
          <w:tcPr>
            <w:tcW w:w="4968" w:type="dxa"/>
            <w:vAlign w:val="center"/>
          </w:tcPr>
          <w:p w14:paraId="67332D81" w14:textId="77777777" w:rsidR="00096A94" w:rsidRDefault="00000000">
            <w:r>
              <w:rPr>
                <w:b/>
              </w:rPr>
              <w:t>Definition</w:t>
            </w:r>
          </w:p>
        </w:tc>
      </w:tr>
      <w:tr w:rsidR="00096A94" w14:paraId="3C3DC700" w14:textId="77777777">
        <w:trPr>
          <w:jc w:val="center"/>
        </w:trPr>
        <w:tc>
          <w:tcPr>
            <w:tcW w:w="4968" w:type="dxa"/>
            <w:vAlign w:val="center"/>
          </w:tcPr>
          <w:p w14:paraId="203BE8BF" w14:textId="77777777" w:rsidR="00096A94" w:rsidRDefault="00000000">
            <w:r>
              <w:t>Arkaenus</w:t>
            </w:r>
          </w:p>
        </w:tc>
        <w:tc>
          <w:tcPr>
            <w:tcW w:w="4968" w:type="dxa"/>
            <w:vAlign w:val="center"/>
          </w:tcPr>
          <w:p w14:paraId="355C97F1" w14:textId="77777777" w:rsidR="00096A94" w:rsidRDefault="00000000">
            <w:r>
              <w:t>Extreme-priority hostile magical order and soul-hunting cult.</w:t>
            </w:r>
          </w:p>
        </w:tc>
      </w:tr>
      <w:tr w:rsidR="00096A94" w14:paraId="72DCD8BB" w14:textId="77777777">
        <w:trPr>
          <w:jc w:val="center"/>
        </w:trPr>
        <w:tc>
          <w:tcPr>
            <w:tcW w:w="4968" w:type="dxa"/>
            <w:vAlign w:val="center"/>
          </w:tcPr>
          <w:p w14:paraId="29082BA9" w14:textId="77777777" w:rsidR="00096A94" w:rsidRDefault="00000000">
            <w:r>
              <w:t>Artifact</w:t>
            </w:r>
          </w:p>
        </w:tc>
        <w:tc>
          <w:tcPr>
            <w:tcW w:w="4968" w:type="dxa"/>
            <w:vAlign w:val="center"/>
          </w:tcPr>
          <w:p w14:paraId="397FB202" w14:textId="77777777" w:rsidR="00096A94" w:rsidRDefault="00000000">
            <w:r>
              <w:t>Any object or medium capable of storing, generating, channeling, or altering magical effects.</w:t>
            </w:r>
          </w:p>
        </w:tc>
      </w:tr>
      <w:tr w:rsidR="00096A94" w14:paraId="32729C68" w14:textId="77777777">
        <w:trPr>
          <w:jc w:val="center"/>
        </w:trPr>
        <w:tc>
          <w:tcPr>
            <w:tcW w:w="4968" w:type="dxa"/>
            <w:vAlign w:val="center"/>
          </w:tcPr>
          <w:p w14:paraId="1D736E41" w14:textId="77777777" w:rsidR="00096A94" w:rsidRDefault="00000000">
            <w:r>
              <w:t>Black Vault</w:t>
            </w:r>
          </w:p>
        </w:tc>
        <w:tc>
          <w:tcPr>
            <w:tcW w:w="4968" w:type="dxa"/>
            <w:vAlign w:val="center"/>
          </w:tcPr>
          <w:p w14:paraId="705971E0" w14:textId="77777777" w:rsidR="00096A94" w:rsidRDefault="00000000">
            <w:r>
              <w:t>Catastrophic containment function for the highest-risk magical artifacts.</w:t>
            </w:r>
          </w:p>
        </w:tc>
      </w:tr>
      <w:tr w:rsidR="00096A94" w14:paraId="7F31B28A" w14:textId="77777777">
        <w:trPr>
          <w:jc w:val="center"/>
        </w:trPr>
        <w:tc>
          <w:tcPr>
            <w:tcW w:w="4968" w:type="dxa"/>
            <w:vAlign w:val="center"/>
          </w:tcPr>
          <w:p w14:paraId="71E70956" w14:textId="77777777" w:rsidR="00096A94" w:rsidRDefault="00000000">
            <w:r>
              <w:t>Charm</w:t>
            </w:r>
          </w:p>
        </w:tc>
        <w:tc>
          <w:tcPr>
            <w:tcW w:w="4968" w:type="dxa"/>
            <w:vAlign w:val="center"/>
          </w:tcPr>
          <w:p w14:paraId="475E13FD" w14:textId="77777777" w:rsidR="00096A94" w:rsidRDefault="00000000">
            <w:r>
              <w:t>School and effect category involving illusion, manipulation, domination, or altered consent.</w:t>
            </w:r>
          </w:p>
        </w:tc>
      </w:tr>
      <w:tr w:rsidR="00096A94" w14:paraId="32D1E62E" w14:textId="77777777">
        <w:trPr>
          <w:jc w:val="center"/>
        </w:trPr>
        <w:tc>
          <w:tcPr>
            <w:tcW w:w="4968" w:type="dxa"/>
            <w:vAlign w:val="center"/>
          </w:tcPr>
          <w:p w14:paraId="309B4BF9" w14:textId="77777777" w:rsidR="00096A94" w:rsidRDefault="00000000">
            <w:r>
              <w:t>Conglomerate</w:t>
            </w:r>
          </w:p>
        </w:tc>
        <w:tc>
          <w:tcPr>
            <w:tcW w:w="4968" w:type="dxa"/>
            <w:vAlign w:val="center"/>
          </w:tcPr>
          <w:p w14:paraId="50BE6267" w14:textId="77777777" w:rsidR="00096A94" w:rsidRDefault="00000000">
            <w:r>
              <w:t>Hidden magical governance body with significant historical influence and secrecy practices.</w:t>
            </w:r>
          </w:p>
        </w:tc>
      </w:tr>
      <w:tr w:rsidR="00096A94" w14:paraId="35D873CC" w14:textId="77777777">
        <w:trPr>
          <w:jc w:val="center"/>
        </w:trPr>
        <w:tc>
          <w:tcPr>
            <w:tcW w:w="4968" w:type="dxa"/>
            <w:vAlign w:val="center"/>
          </w:tcPr>
          <w:p w14:paraId="3978479B" w14:textId="77777777" w:rsidR="00096A94" w:rsidRDefault="00000000">
            <w:r>
              <w:t>Death Magic</w:t>
            </w:r>
          </w:p>
        </w:tc>
        <w:tc>
          <w:tcPr>
            <w:tcW w:w="4968" w:type="dxa"/>
            <w:vAlign w:val="center"/>
          </w:tcPr>
          <w:p w14:paraId="565FD76E" w14:textId="77777777" w:rsidR="00096A94" w:rsidRDefault="00000000">
            <w:r>
              <w:t>Suppressed / defunct school domain involving necromancy, curses, affliction, and vampirism.</w:t>
            </w:r>
          </w:p>
        </w:tc>
      </w:tr>
      <w:tr w:rsidR="00096A94" w14:paraId="146B1FB8" w14:textId="77777777">
        <w:trPr>
          <w:jc w:val="center"/>
        </w:trPr>
        <w:tc>
          <w:tcPr>
            <w:tcW w:w="4968" w:type="dxa"/>
            <w:vAlign w:val="center"/>
          </w:tcPr>
          <w:p w14:paraId="4BDF34F9" w14:textId="77777777" w:rsidR="00096A94" w:rsidRDefault="00000000">
            <w:r>
              <w:t>Dimensional</w:t>
            </w:r>
          </w:p>
        </w:tc>
        <w:tc>
          <w:tcPr>
            <w:tcW w:w="4968" w:type="dxa"/>
            <w:vAlign w:val="center"/>
          </w:tcPr>
          <w:p w14:paraId="4D000275" w14:textId="77777777" w:rsidR="00096A94" w:rsidRDefault="00000000">
            <w:r>
              <w:t>Defunct school domain involving gateways, molecular conversion, and inter-reality breach risk.</w:t>
            </w:r>
          </w:p>
        </w:tc>
      </w:tr>
      <w:tr w:rsidR="00096A94" w14:paraId="7B5BA297" w14:textId="77777777">
        <w:trPr>
          <w:jc w:val="center"/>
        </w:trPr>
        <w:tc>
          <w:tcPr>
            <w:tcW w:w="4968" w:type="dxa"/>
            <w:vAlign w:val="center"/>
          </w:tcPr>
          <w:p w14:paraId="6CAC87D2" w14:textId="77777777" w:rsidR="00096A94" w:rsidRDefault="00000000">
            <w:r>
              <w:t>External Magical Liaison Council</w:t>
            </w:r>
          </w:p>
        </w:tc>
        <w:tc>
          <w:tcPr>
            <w:tcW w:w="4968" w:type="dxa"/>
            <w:vAlign w:val="center"/>
          </w:tcPr>
          <w:p w14:paraId="31E3630C" w14:textId="77777777" w:rsidR="00096A94" w:rsidRDefault="00000000">
            <w:r>
              <w:t>Advisory-only forum for MYSTIGUARD engagement with schools, beings, and orders.</w:t>
            </w:r>
          </w:p>
        </w:tc>
      </w:tr>
      <w:tr w:rsidR="00096A94" w14:paraId="344C73F0" w14:textId="77777777">
        <w:trPr>
          <w:jc w:val="center"/>
        </w:trPr>
        <w:tc>
          <w:tcPr>
            <w:tcW w:w="4968" w:type="dxa"/>
            <w:vAlign w:val="center"/>
          </w:tcPr>
          <w:p w14:paraId="057975E4" w14:textId="77777777" w:rsidR="00096A94" w:rsidRDefault="00000000">
            <w:r>
              <w:t>Greenwich</w:t>
            </w:r>
          </w:p>
        </w:tc>
        <w:tc>
          <w:tcPr>
            <w:tcW w:w="4968" w:type="dxa"/>
            <w:vAlign w:val="center"/>
          </w:tcPr>
          <w:p w14:paraId="1FAC6932" w14:textId="77777777" w:rsidR="00096A94" w:rsidRDefault="00000000">
            <w:r>
              <w:t>Leila Smith / Gwendalin Windsor, Founding Senior Magical Advisor to MYSTIGUARD.</w:t>
            </w:r>
          </w:p>
        </w:tc>
      </w:tr>
      <w:tr w:rsidR="00096A94" w14:paraId="22158C16" w14:textId="77777777">
        <w:trPr>
          <w:jc w:val="center"/>
        </w:trPr>
        <w:tc>
          <w:tcPr>
            <w:tcW w:w="4968" w:type="dxa"/>
            <w:vAlign w:val="center"/>
          </w:tcPr>
          <w:p w14:paraId="740890AE" w14:textId="77777777" w:rsidR="00096A94" w:rsidRDefault="00000000">
            <w:r>
              <w:t>Holy</w:t>
            </w:r>
          </w:p>
        </w:tc>
        <w:tc>
          <w:tcPr>
            <w:tcW w:w="4968" w:type="dxa"/>
            <w:vAlign w:val="center"/>
          </w:tcPr>
          <w:p w14:paraId="07A362E4" w14:textId="77777777" w:rsidR="00096A94" w:rsidRDefault="00000000">
            <w:r>
              <w:t>Lost school domain associated with blessings, healing, and exorcism.</w:t>
            </w:r>
          </w:p>
        </w:tc>
      </w:tr>
      <w:tr w:rsidR="00096A94" w14:paraId="7D923AA7" w14:textId="77777777">
        <w:trPr>
          <w:jc w:val="center"/>
        </w:trPr>
        <w:tc>
          <w:tcPr>
            <w:tcW w:w="4968" w:type="dxa"/>
            <w:vAlign w:val="center"/>
          </w:tcPr>
          <w:p w14:paraId="2FABF7DE" w14:textId="77777777" w:rsidR="00096A94" w:rsidRDefault="00000000">
            <w:r>
              <w:t>Ley Line</w:t>
            </w:r>
          </w:p>
        </w:tc>
        <w:tc>
          <w:tcPr>
            <w:tcW w:w="4968" w:type="dxa"/>
            <w:vAlign w:val="center"/>
          </w:tcPr>
          <w:p w14:paraId="7350CB40" w14:textId="77777777" w:rsidR="00096A94" w:rsidRDefault="00000000">
            <w:r>
              <w:t>Conduit of magical energy running across or through geographic space.</w:t>
            </w:r>
          </w:p>
        </w:tc>
      </w:tr>
      <w:tr w:rsidR="00096A94" w14:paraId="079A3097" w14:textId="77777777">
        <w:trPr>
          <w:jc w:val="center"/>
        </w:trPr>
        <w:tc>
          <w:tcPr>
            <w:tcW w:w="4968" w:type="dxa"/>
            <w:vAlign w:val="center"/>
          </w:tcPr>
          <w:p w14:paraId="6DE101CA" w14:textId="77777777" w:rsidR="00096A94" w:rsidRDefault="00000000">
            <w:r>
              <w:t>MCL</w:t>
            </w:r>
          </w:p>
        </w:tc>
        <w:tc>
          <w:tcPr>
            <w:tcW w:w="4968" w:type="dxa"/>
            <w:vAlign w:val="center"/>
          </w:tcPr>
          <w:p w14:paraId="6C0E9C97" w14:textId="77777777" w:rsidR="00096A94" w:rsidRDefault="00000000">
            <w:r>
              <w:t>Magical Containment Level — the artifact custody and storage severity scale.</w:t>
            </w:r>
          </w:p>
        </w:tc>
      </w:tr>
      <w:tr w:rsidR="00096A94" w14:paraId="48C0D1BB" w14:textId="77777777">
        <w:trPr>
          <w:jc w:val="center"/>
        </w:trPr>
        <w:tc>
          <w:tcPr>
            <w:tcW w:w="4968" w:type="dxa"/>
            <w:vAlign w:val="center"/>
          </w:tcPr>
          <w:p w14:paraId="4146BB57" w14:textId="77777777" w:rsidR="00096A94" w:rsidRDefault="00000000">
            <w:r>
              <w:t>MYS</w:t>
            </w:r>
          </w:p>
        </w:tc>
        <w:tc>
          <w:tcPr>
            <w:tcW w:w="4968" w:type="dxa"/>
            <w:vAlign w:val="center"/>
          </w:tcPr>
          <w:p w14:paraId="518DD212" w14:textId="77777777" w:rsidR="00096A94" w:rsidRDefault="00000000">
            <w:r>
              <w:t>Magical incident severity scale used by MYSTIGUARD.</w:t>
            </w:r>
          </w:p>
        </w:tc>
      </w:tr>
      <w:tr w:rsidR="00096A94" w14:paraId="5AE4C6EC" w14:textId="77777777">
        <w:trPr>
          <w:jc w:val="center"/>
        </w:trPr>
        <w:tc>
          <w:tcPr>
            <w:tcW w:w="4968" w:type="dxa"/>
            <w:vAlign w:val="center"/>
          </w:tcPr>
          <w:p w14:paraId="283AE0EE" w14:textId="77777777" w:rsidR="00096A94" w:rsidRDefault="00000000">
            <w:r>
              <w:t>MYSTIGUARD</w:t>
            </w:r>
          </w:p>
        </w:tc>
        <w:tc>
          <w:tcPr>
            <w:tcW w:w="4968" w:type="dxa"/>
            <w:vAlign w:val="center"/>
          </w:tcPr>
          <w:p w14:paraId="75D3D6CF" w14:textId="77777777" w:rsidR="00096A94" w:rsidRDefault="00000000">
            <w:r>
              <w:t>GUARD Mystical Operations Division.</w:t>
            </w:r>
          </w:p>
        </w:tc>
      </w:tr>
      <w:tr w:rsidR="00096A94" w14:paraId="2EC211ED" w14:textId="77777777">
        <w:trPr>
          <w:jc w:val="center"/>
        </w:trPr>
        <w:tc>
          <w:tcPr>
            <w:tcW w:w="4968" w:type="dxa"/>
            <w:vAlign w:val="center"/>
          </w:tcPr>
          <w:p w14:paraId="15B0322A" w14:textId="77777777" w:rsidR="00096A94" w:rsidRDefault="00000000">
            <w:r>
              <w:t>Paragon Artifact Dispersal Event</w:t>
            </w:r>
          </w:p>
        </w:tc>
        <w:tc>
          <w:tcPr>
            <w:tcW w:w="4968" w:type="dxa"/>
            <w:vAlign w:val="center"/>
          </w:tcPr>
          <w:p w14:paraId="23813459" w14:textId="77777777" w:rsidR="00096A94" w:rsidRDefault="00000000">
            <w:r>
              <w:t>Foundational MYSTIGUARD case concerning Professor Paragon’s stolen artifacts.</w:t>
            </w:r>
          </w:p>
        </w:tc>
      </w:tr>
      <w:tr w:rsidR="00096A94" w14:paraId="2D0C9A61" w14:textId="77777777">
        <w:trPr>
          <w:jc w:val="center"/>
        </w:trPr>
        <w:tc>
          <w:tcPr>
            <w:tcW w:w="4968" w:type="dxa"/>
            <w:vAlign w:val="center"/>
          </w:tcPr>
          <w:p w14:paraId="66367189" w14:textId="77777777" w:rsidR="00096A94" w:rsidRDefault="00000000">
            <w:r>
              <w:t>PE</w:t>
            </w:r>
          </w:p>
        </w:tc>
        <w:tc>
          <w:tcPr>
            <w:tcW w:w="4968" w:type="dxa"/>
            <w:vAlign w:val="center"/>
          </w:tcPr>
          <w:p w14:paraId="51AE76B3" w14:textId="77777777" w:rsidR="00096A94" w:rsidRDefault="00000000">
            <w:r>
              <w:t>Public Exposure level for magical incidents.</w:t>
            </w:r>
          </w:p>
        </w:tc>
      </w:tr>
      <w:tr w:rsidR="00096A94" w14:paraId="0B983BEA" w14:textId="77777777">
        <w:trPr>
          <w:jc w:val="center"/>
        </w:trPr>
        <w:tc>
          <w:tcPr>
            <w:tcW w:w="4968" w:type="dxa"/>
            <w:vAlign w:val="center"/>
          </w:tcPr>
          <w:p w14:paraId="578B3D8C" w14:textId="77777777" w:rsidR="00096A94" w:rsidRDefault="00000000">
            <w:r>
              <w:t>PORTALGUARD</w:t>
            </w:r>
          </w:p>
        </w:tc>
        <w:tc>
          <w:tcPr>
            <w:tcW w:w="4968" w:type="dxa"/>
            <w:vAlign w:val="center"/>
          </w:tcPr>
          <w:p w14:paraId="13C51A8C" w14:textId="77777777" w:rsidR="00096A94" w:rsidRDefault="00000000">
            <w:r>
              <w:t>GUARD command specializing in portal and dimensional boundary control.</w:t>
            </w:r>
          </w:p>
        </w:tc>
      </w:tr>
      <w:tr w:rsidR="00096A94" w14:paraId="55FE57E6" w14:textId="77777777">
        <w:trPr>
          <w:jc w:val="center"/>
        </w:trPr>
        <w:tc>
          <w:tcPr>
            <w:tcW w:w="4968" w:type="dxa"/>
            <w:vAlign w:val="center"/>
          </w:tcPr>
          <w:p w14:paraId="6A3F2552" w14:textId="77777777" w:rsidR="00096A94" w:rsidRDefault="00000000">
            <w:r>
              <w:t>PSIGUARD</w:t>
            </w:r>
          </w:p>
        </w:tc>
        <w:tc>
          <w:tcPr>
            <w:tcW w:w="4968" w:type="dxa"/>
            <w:vAlign w:val="center"/>
          </w:tcPr>
          <w:p w14:paraId="1387A62A" w14:textId="77777777" w:rsidR="00096A94" w:rsidRDefault="00000000">
            <w:r>
              <w:t>GUARD command specializing in psychic, cognitive, and mental influence concerns.</w:t>
            </w:r>
          </w:p>
        </w:tc>
      </w:tr>
      <w:tr w:rsidR="00096A94" w14:paraId="2A76497C" w14:textId="77777777">
        <w:trPr>
          <w:jc w:val="center"/>
        </w:trPr>
        <w:tc>
          <w:tcPr>
            <w:tcW w:w="4968" w:type="dxa"/>
            <w:vAlign w:val="center"/>
          </w:tcPr>
          <w:p w14:paraId="197EE6B4" w14:textId="77777777" w:rsidR="00096A94" w:rsidRDefault="00000000">
            <w:r>
              <w:t>Sanctum Aegis</w:t>
            </w:r>
          </w:p>
        </w:tc>
        <w:tc>
          <w:tcPr>
            <w:tcW w:w="4968" w:type="dxa"/>
            <w:vAlign w:val="center"/>
          </w:tcPr>
          <w:p w14:paraId="34653A31" w14:textId="77777777" w:rsidR="00096A94" w:rsidRDefault="00000000">
            <w:r>
              <w:t>MYSTIGUARD’s primary operational facility beneath Langone Park.</w:t>
            </w:r>
          </w:p>
        </w:tc>
      </w:tr>
      <w:tr w:rsidR="00096A94" w14:paraId="00C11DA0" w14:textId="77777777">
        <w:trPr>
          <w:jc w:val="center"/>
        </w:trPr>
        <w:tc>
          <w:tcPr>
            <w:tcW w:w="4968" w:type="dxa"/>
            <w:vAlign w:val="center"/>
          </w:tcPr>
          <w:p w14:paraId="16EDF22A" w14:textId="77777777" w:rsidR="00096A94" w:rsidRDefault="00000000">
            <w:r>
              <w:t>School</w:t>
            </w:r>
          </w:p>
        </w:tc>
        <w:tc>
          <w:tcPr>
            <w:tcW w:w="4968" w:type="dxa"/>
            <w:vAlign w:val="center"/>
          </w:tcPr>
          <w:p w14:paraId="4170001D" w14:textId="77777777" w:rsidR="00096A94" w:rsidRDefault="00000000">
            <w:r>
              <w:t>Institutional magical tradition organized around frequency, discipline, and training culture.</w:t>
            </w:r>
          </w:p>
        </w:tc>
      </w:tr>
      <w:tr w:rsidR="00096A94" w14:paraId="3CDB7AD0" w14:textId="77777777">
        <w:trPr>
          <w:jc w:val="center"/>
        </w:trPr>
        <w:tc>
          <w:tcPr>
            <w:tcW w:w="4968" w:type="dxa"/>
            <w:vAlign w:val="center"/>
          </w:tcPr>
          <w:p w14:paraId="0B9A2260" w14:textId="77777777" w:rsidR="00096A94" w:rsidRDefault="00000000">
            <w:r>
              <w:t>Technomagic</w:t>
            </w:r>
          </w:p>
        </w:tc>
        <w:tc>
          <w:tcPr>
            <w:tcW w:w="4968" w:type="dxa"/>
            <w:vAlign w:val="center"/>
          </w:tcPr>
          <w:p w14:paraId="3325668A" w14:textId="77777777" w:rsidR="00096A94" w:rsidRDefault="00000000">
            <w:r>
              <w:t>Magic integrated with machinery, cybernetics, systems, and engineered devices.</w:t>
            </w:r>
          </w:p>
        </w:tc>
      </w:tr>
      <w:tr w:rsidR="00096A94" w14:paraId="704BB006" w14:textId="77777777">
        <w:trPr>
          <w:jc w:val="center"/>
        </w:trPr>
        <w:tc>
          <w:tcPr>
            <w:tcW w:w="4968" w:type="dxa"/>
            <w:vAlign w:val="center"/>
          </w:tcPr>
          <w:p w14:paraId="4B034202" w14:textId="77777777" w:rsidR="00096A94" w:rsidRDefault="00000000">
            <w:r>
              <w:t>Threshold</w:t>
            </w:r>
          </w:p>
        </w:tc>
        <w:tc>
          <w:tcPr>
            <w:tcW w:w="4968" w:type="dxa"/>
            <w:vAlign w:val="center"/>
          </w:tcPr>
          <w:p w14:paraId="570830F9" w14:textId="77777777" w:rsidR="00096A94" w:rsidRDefault="00000000">
            <w:r>
              <w:t>Callsign of Dr. Helena Maris Vey, Commander of MYSTIGUARD.</w:t>
            </w:r>
          </w:p>
        </w:tc>
      </w:tr>
    </w:tbl>
    <w:p w14:paraId="22ACC1C7" w14:textId="77777777" w:rsidR="00096A94" w:rsidRDefault="00096A94"/>
    <w:p w14:paraId="41F50844" w14:textId="77777777" w:rsidR="00066D39" w:rsidRDefault="00066D39"/>
    <w:p w14:paraId="06A38C09" w14:textId="77777777" w:rsidR="00066D39" w:rsidRDefault="00066D39"/>
    <w:p w14:paraId="5892C2D6" w14:textId="77777777" w:rsidR="00096A94" w:rsidRDefault="00000000">
      <w:pPr>
        <w:pStyle w:val="Heading1"/>
      </w:pPr>
      <w:r>
        <w:lastRenderedPageBreak/>
        <w:t>Appendix B. Schools of Magic Quick Reference</w:t>
      </w:r>
    </w:p>
    <w:tbl>
      <w:tblPr>
        <w:tblStyle w:val="TableGrid"/>
        <w:tblW w:w="0" w:type="auto"/>
        <w:jc w:val="center"/>
        <w:tblLook w:val="04A0" w:firstRow="1" w:lastRow="0" w:firstColumn="1" w:lastColumn="0" w:noHBand="0" w:noVBand="1"/>
      </w:tblPr>
      <w:tblGrid>
        <w:gridCol w:w="1984"/>
        <w:gridCol w:w="1986"/>
        <w:gridCol w:w="1985"/>
        <w:gridCol w:w="1985"/>
        <w:gridCol w:w="1986"/>
      </w:tblGrid>
      <w:tr w:rsidR="00096A94" w14:paraId="496F3F97" w14:textId="77777777">
        <w:trPr>
          <w:jc w:val="center"/>
        </w:trPr>
        <w:tc>
          <w:tcPr>
            <w:tcW w:w="1987" w:type="dxa"/>
            <w:vAlign w:val="center"/>
          </w:tcPr>
          <w:p w14:paraId="114979E4" w14:textId="77777777" w:rsidR="00096A94" w:rsidRDefault="00000000">
            <w:r>
              <w:rPr>
                <w:b/>
              </w:rPr>
              <w:t>School</w:t>
            </w:r>
          </w:p>
        </w:tc>
        <w:tc>
          <w:tcPr>
            <w:tcW w:w="1987" w:type="dxa"/>
            <w:vAlign w:val="center"/>
          </w:tcPr>
          <w:p w14:paraId="4AD5D3C1" w14:textId="77777777" w:rsidR="00096A94" w:rsidRDefault="00000000">
            <w:r>
              <w:rPr>
                <w:b/>
              </w:rPr>
              <w:t>Colors</w:t>
            </w:r>
          </w:p>
        </w:tc>
        <w:tc>
          <w:tcPr>
            <w:tcW w:w="1987" w:type="dxa"/>
            <w:vAlign w:val="center"/>
          </w:tcPr>
          <w:p w14:paraId="0829683C" w14:textId="77777777" w:rsidR="00096A94" w:rsidRDefault="00000000">
            <w:r>
              <w:rPr>
                <w:b/>
              </w:rPr>
              <w:t>Status</w:t>
            </w:r>
          </w:p>
        </w:tc>
        <w:tc>
          <w:tcPr>
            <w:tcW w:w="1987" w:type="dxa"/>
            <w:vAlign w:val="center"/>
          </w:tcPr>
          <w:p w14:paraId="37908676" w14:textId="77777777" w:rsidR="00096A94" w:rsidRDefault="00000000">
            <w:r>
              <w:rPr>
                <w:b/>
              </w:rPr>
              <w:t>Academy Location</w:t>
            </w:r>
          </w:p>
        </w:tc>
        <w:tc>
          <w:tcPr>
            <w:tcW w:w="1987" w:type="dxa"/>
            <w:vAlign w:val="center"/>
          </w:tcPr>
          <w:p w14:paraId="3E832D57" w14:textId="77777777" w:rsidR="00096A94" w:rsidRDefault="00000000">
            <w:r>
              <w:rPr>
                <w:b/>
              </w:rPr>
              <w:t>Core Notes</w:t>
            </w:r>
          </w:p>
        </w:tc>
      </w:tr>
      <w:tr w:rsidR="00096A94" w14:paraId="296E15DE" w14:textId="77777777">
        <w:trPr>
          <w:jc w:val="center"/>
        </w:trPr>
        <w:tc>
          <w:tcPr>
            <w:tcW w:w="1987" w:type="dxa"/>
            <w:vAlign w:val="center"/>
          </w:tcPr>
          <w:p w14:paraId="4BE76DA7" w14:textId="77777777" w:rsidR="00096A94" w:rsidRDefault="00000000">
            <w:r>
              <w:t>Alteration</w:t>
            </w:r>
          </w:p>
        </w:tc>
        <w:tc>
          <w:tcPr>
            <w:tcW w:w="1987" w:type="dxa"/>
            <w:vAlign w:val="center"/>
          </w:tcPr>
          <w:p w14:paraId="08668BCB" w14:textId="77777777" w:rsidR="00096A94" w:rsidRDefault="00000000">
            <w:r>
              <w:t>Aquamarine/Teal</w:t>
            </w:r>
          </w:p>
        </w:tc>
        <w:tc>
          <w:tcPr>
            <w:tcW w:w="1987" w:type="dxa"/>
            <w:vAlign w:val="center"/>
          </w:tcPr>
          <w:p w14:paraId="610DA257" w14:textId="77777777" w:rsidR="00096A94" w:rsidRDefault="00000000">
            <w:r>
              <w:t>Active</w:t>
            </w:r>
          </w:p>
        </w:tc>
        <w:tc>
          <w:tcPr>
            <w:tcW w:w="1987" w:type="dxa"/>
            <w:vAlign w:val="center"/>
          </w:tcPr>
          <w:p w14:paraId="6319DB44" w14:textId="77777777" w:rsidR="00096A94" w:rsidRDefault="00000000">
            <w:r>
              <w:t>Cairo, Egypt</w:t>
            </w:r>
          </w:p>
        </w:tc>
        <w:tc>
          <w:tcPr>
            <w:tcW w:w="1987" w:type="dxa"/>
            <w:vAlign w:val="center"/>
          </w:tcPr>
          <w:p w14:paraId="71FD9C9D" w14:textId="77777777" w:rsidR="00096A94" w:rsidRDefault="00000000">
            <w:r>
              <w:t>Transmutation, body alteration, enchanting, storage</w:t>
            </w:r>
          </w:p>
        </w:tc>
      </w:tr>
      <w:tr w:rsidR="00096A94" w14:paraId="53213FF7" w14:textId="77777777">
        <w:trPr>
          <w:jc w:val="center"/>
        </w:trPr>
        <w:tc>
          <w:tcPr>
            <w:tcW w:w="1987" w:type="dxa"/>
            <w:vAlign w:val="center"/>
          </w:tcPr>
          <w:p w14:paraId="7F49AF99" w14:textId="77777777" w:rsidR="00096A94" w:rsidRDefault="00000000">
            <w:r>
              <w:t>Arcane</w:t>
            </w:r>
          </w:p>
        </w:tc>
        <w:tc>
          <w:tcPr>
            <w:tcW w:w="1987" w:type="dxa"/>
            <w:vAlign w:val="center"/>
          </w:tcPr>
          <w:p w14:paraId="48E28B80" w14:textId="77777777" w:rsidR="00096A94" w:rsidRDefault="00000000">
            <w:r>
              <w:t>Purple/White</w:t>
            </w:r>
          </w:p>
        </w:tc>
        <w:tc>
          <w:tcPr>
            <w:tcW w:w="1987" w:type="dxa"/>
            <w:vAlign w:val="center"/>
          </w:tcPr>
          <w:p w14:paraId="360E7E59" w14:textId="77777777" w:rsidR="00096A94" w:rsidRDefault="00000000">
            <w:r>
              <w:t>Active</w:t>
            </w:r>
          </w:p>
        </w:tc>
        <w:tc>
          <w:tcPr>
            <w:tcW w:w="1987" w:type="dxa"/>
            <w:vAlign w:val="center"/>
          </w:tcPr>
          <w:p w14:paraId="6511F5CB" w14:textId="77777777" w:rsidR="00096A94" w:rsidRDefault="00000000">
            <w:r>
              <w:t>Greenwich, England</w:t>
            </w:r>
          </w:p>
        </w:tc>
        <w:tc>
          <w:tcPr>
            <w:tcW w:w="1987" w:type="dxa"/>
            <w:vAlign w:val="center"/>
          </w:tcPr>
          <w:p w14:paraId="7D0F684D" w14:textId="77777777" w:rsidR="00096A94" w:rsidRDefault="00000000">
            <w:r>
              <w:t>Projection, magical defenses, portals</w:t>
            </w:r>
          </w:p>
        </w:tc>
      </w:tr>
      <w:tr w:rsidR="00096A94" w14:paraId="1587391C" w14:textId="77777777">
        <w:trPr>
          <w:jc w:val="center"/>
        </w:trPr>
        <w:tc>
          <w:tcPr>
            <w:tcW w:w="1987" w:type="dxa"/>
            <w:vAlign w:val="center"/>
          </w:tcPr>
          <w:p w14:paraId="3D9FD972" w14:textId="77777777" w:rsidR="00096A94" w:rsidRDefault="00000000">
            <w:r>
              <w:t>Charm</w:t>
            </w:r>
          </w:p>
        </w:tc>
        <w:tc>
          <w:tcPr>
            <w:tcW w:w="1987" w:type="dxa"/>
            <w:vAlign w:val="center"/>
          </w:tcPr>
          <w:p w14:paraId="3865C7C7" w14:textId="77777777" w:rsidR="00096A94" w:rsidRDefault="00000000">
            <w:r>
              <w:t>Red/Pink</w:t>
            </w:r>
          </w:p>
        </w:tc>
        <w:tc>
          <w:tcPr>
            <w:tcW w:w="1987" w:type="dxa"/>
            <w:vAlign w:val="center"/>
          </w:tcPr>
          <w:p w14:paraId="33ADDD35" w14:textId="77777777" w:rsidR="00096A94" w:rsidRDefault="00000000">
            <w:r>
              <w:t>Active</w:t>
            </w:r>
          </w:p>
        </w:tc>
        <w:tc>
          <w:tcPr>
            <w:tcW w:w="1987" w:type="dxa"/>
            <w:vAlign w:val="center"/>
          </w:tcPr>
          <w:p w14:paraId="300C11C5" w14:textId="77777777" w:rsidR="00096A94" w:rsidRDefault="00000000">
            <w:r>
              <w:t>Los Angeles, USA</w:t>
            </w:r>
          </w:p>
        </w:tc>
        <w:tc>
          <w:tcPr>
            <w:tcW w:w="1987" w:type="dxa"/>
            <w:vAlign w:val="center"/>
          </w:tcPr>
          <w:p w14:paraId="5A129266" w14:textId="77777777" w:rsidR="00096A94" w:rsidRDefault="00000000">
            <w:r>
              <w:t>Illusion, manipulation, domination</w:t>
            </w:r>
          </w:p>
        </w:tc>
      </w:tr>
      <w:tr w:rsidR="00096A94" w14:paraId="47AFD3C9" w14:textId="77777777">
        <w:trPr>
          <w:jc w:val="center"/>
        </w:trPr>
        <w:tc>
          <w:tcPr>
            <w:tcW w:w="1987" w:type="dxa"/>
            <w:vAlign w:val="center"/>
          </w:tcPr>
          <w:p w14:paraId="7FA6A9C8" w14:textId="77777777" w:rsidR="00096A94" w:rsidRDefault="00000000">
            <w:r>
              <w:t>Conjuration</w:t>
            </w:r>
          </w:p>
        </w:tc>
        <w:tc>
          <w:tcPr>
            <w:tcW w:w="1987" w:type="dxa"/>
            <w:vAlign w:val="center"/>
          </w:tcPr>
          <w:p w14:paraId="37CC49DB" w14:textId="77777777" w:rsidR="00096A94" w:rsidRDefault="00000000">
            <w:r>
              <w:t>Yellow/Gold</w:t>
            </w:r>
          </w:p>
        </w:tc>
        <w:tc>
          <w:tcPr>
            <w:tcW w:w="1987" w:type="dxa"/>
            <w:vAlign w:val="center"/>
          </w:tcPr>
          <w:p w14:paraId="333A1520" w14:textId="77777777" w:rsidR="00096A94" w:rsidRDefault="00000000">
            <w:r>
              <w:t>Active</w:t>
            </w:r>
          </w:p>
        </w:tc>
        <w:tc>
          <w:tcPr>
            <w:tcW w:w="1987" w:type="dxa"/>
            <w:vAlign w:val="center"/>
          </w:tcPr>
          <w:p w14:paraId="564939CD" w14:textId="77777777" w:rsidR="00096A94" w:rsidRDefault="00000000">
            <w:r>
              <w:t>Ankara, Turkey</w:t>
            </w:r>
          </w:p>
        </w:tc>
        <w:tc>
          <w:tcPr>
            <w:tcW w:w="1987" w:type="dxa"/>
            <w:vAlign w:val="center"/>
          </w:tcPr>
          <w:p w14:paraId="523B4AC2" w14:textId="77777777" w:rsidR="00096A94" w:rsidRDefault="00000000">
            <w:r>
              <w:t>Summoning, banishment, teleportation</w:t>
            </w:r>
          </w:p>
        </w:tc>
      </w:tr>
      <w:tr w:rsidR="00096A94" w14:paraId="589FC96E" w14:textId="77777777">
        <w:trPr>
          <w:jc w:val="center"/>
        </w:trPr>
        <w:tc>
          <w:tcPr>
            <w:tcW w:w="1987" w:type="dxa"/>
            <w:vAlign w:val="center"/>
          </w:tcPr>
          <w:p w14:paraId="3F5CA1A8" w14:textId="77777777" w:rsidR="00096A94" w:rsidRDefault="00000000">
            <w:r>
              <w:t>Death</w:t>
            </w:r>
          </w:p>
        </w:tc>
        <w:tc>
          <w:tcPr>
            <w:tcW w:w="1987" w:type="dxa"/>
            <w:vAlign w:val="center"/>
          </w:tcPr>
          <w:p w14:paraId="5FB2897D" w14:textId="77777777" w:rsidR="00096A94" w:rsidRDefault="00000000">
            <w:r>
              <w:t>Black/Grey/Red</w:t>
            </w:r>
          </w:p>
        </w:tc>
        <w:tc>
          <w:tcPr>
            <w:tcW w:w="1987" w:type="dxa"/>
            <w:vAlign w:val="center"/>
          </w:tcPr>
          <w:p w14:paraId="5F5169FC" w14:textId="77777777" w:rsidR="00096A94" w:rsidRDefault="00000000">
            <w:r>
              <w:t>Suppressed</w:t>
            </w:r>
          </w:p>
        </w:tc>
        <w:tc>
          <w:tcPr>
            <w:tcW w:w="1987" w:type="dxa"/>
            <w:vAlign w:val="center"/>
          </w:tcPr>
          <w:p w14:paraId="515BBFC3" w14:textId="77777777" w:rsidR="00096A94" w:rsidRDefault="00000000">
            <w:r>
              <w:t>No active academy</w:t>
            </w:r>
          </w:p>
        </w:tc>
        <w:tc>
          <w:tcPr>
            <w:tcW w:w="1987" w:type="dxa"/>
            <w:vAlign w:val="center"/>
          </w:tcPr>
          <w:p w14:paraId="47D8862A" w14:textId="77777777" w:rsidR="00096A94" w:rsidRDefault="00000000">
            <w:r>
              <w:t>Necromancy, curses, vampirism</w:t>
            </w:r>
          </w:p>
        </w:tc>
      </w:tr>
      <w:tr w:rsidR="00096A94" w14:paraId="4180E181" w14:textId="77777777">
        <w:trPr>
          <w:jc w:val="center"/>
        </w:trPr>
        <w:tc>
          <w:tcPr>
            <w:tcW w:w="1987" w:type="dxa"/>
            <w:vAlign w:val="center"/>
          </w:tcPr>
          <w:p w14:paraId="04FF6871" w14:textId="77777777" w:rsidR="00096A94" w:rsidRDefault="00000000">
            <w:r>
              <w:t>Dimensional</w:t>
            </w:r>
          </w:p>
        </w:tc>
        <w:tc>
          <w:tcPr>
            <w:tcW w:w="1987" w:type="dxa"/>
            <w:vAlign w:val="center"/>
          </w:tcPr>
          <w:p w14:paraId="5556649B" w14:textId="77777777" w:rsidR="00096A94" w:rsidRDefault="00000000">
            <w:r>
              <w:t>Light Green/Black</w:t>
            </w:r>
          </w:p>
        </w:tc>
        <w:tc>
          <w:tcPr>
            <w:tcW w:w="1987" w:type="dxa"/>
            <w:vAlign w:val="center"/>
          </w:tcPr>
          <w:p w14:paraId="6E5E78EE" w14:textId="77777777" w:rsidR="00096A94" w:rsidRDefault="00000000">
            <w:r>
              <w:t>Defunct</w:t>
            </w:r>
          </w:p>
        </w:tc>
        <w:tc>
          <w:tcPr>
            <w:tcW w:w="1987" w:type="dxa"/>
            <w:vAlign w:val="center"/>
          </w:tcPr>
          <w:p w14:paraId="39522E82" w14:textId="77777777" w:rsidR="00096A94" w:rsidRDefault="00000000">
            <w:r>
              <w:t>No active academy</w:t>
            </w:r>
          </w:p>
        </w:tc>
        <w:tc>
          <w:tcPr>
            <w:tcW w:w="1987" w:type="dxa"/>
            <w:vAlign w:val="center"/>
          </w:tcPr>
          <w:p w14:paraId="20CF085F" w14:textId="77777777" w:rsidR="00096A94" w:rsidRDefault="00000000">
            <w:r>
              <w:t>Gateways, molecular conversion</w:t>
            </w:r>
          </w:p>
        </w:tc>
      </w:tr>
      <w:tr w:rsidR="00096A94" w14:paraId="22A203A5" w14:textId="77777777">
        <w:trPr>
          <w:jc w:val="center"/>
        </w:trPr>
        <w:tc>
          <w:tcPr>
            <w:tcW w:w="1987" w:type="dxa"/>
            <w:vAlign w:val="center"/>
          </w:tcPr>
          <w:p w14:paraId="0857E629" w14:textId="77777777" w:rsidR="00096A94" w:rsidRDefault="00000000">
            <w:r>
              <w:t>Divination</w:t>
            </w:r>
          </w:p>
        </w:tc>
        <w:tc>
          <w:tcPr>
            <w:tcW w:w="1987" w:type="dxa"/>
            <w:vAlign w:val="center"/>
          </w:tcPr>
          <w:p w14:paraId="2F2573A2" w14:textId="77777777" w:rsidR="00096A94" w:rsidRDefault="00000000">
            <w:r>
              <w:t>Dark Blue/Blue</w:t>
            </w:r>
          </w:p>
        </w:tc>
        <w:tc>
          <w:tcPr>
            <w:tcW w:w="1987" w:type="dxa"/>
            <w:vAlign w:val="center"/>
          </w:tcPr>
          <w:p w14:paraId="4AD1E54B" w14:textId="77777777" w:rsidR="00096A94" w:rsidRDefault="00000000">
            <w:r>
              <w:t>Active</w:t>
            </w:r>
          </w:p>
        </w:tc>
        <w:tc>
          <w:tcPr>
            <w:tcW w:w="1987" w:type="dxa"/>
            <w:vAlign w:val="center"/>
          </w:tcPr>
          <w:p w14:paraId="7156471C" w14:textId="77777777" w:rsidR="00096A94" w:rsidRDefault="00000000">
            <w:r>
              <w:t>Monrovia, Liberia</w:t>
            </w:r>
          </w:p>
        </w:tc>
        <w:tc>
          <w:tcPr>
            <w:tcW w:w="1987" w:type="dxa"/>
            <w:vAlign w:val="center"/>
          </w:tcPr>
          <w:p w14:paraId="15F2E759" w14:textId="77777777" w:rsidR="00096A94" w:rsidRDefault="00000000">
            <w:r>
              <w:t>Scrying, precognition, detection</w:t>
            </w:r>
          </w:p>
        </w:tc>
      </w:tr>
      <w:tr w:rsidR="00096A94" w14:paraId="7A23BF0A" w14:textId="77777777">
        <w:trPr>
          <w:jc w:val="center"/>
        </w:trPr>
        <w:tc>
          <w:tcPr>
            <w:tcW w:w="1987" w:type="dxa"/>
            <w:vAlign w:val="center"/>
          </w:tcPr>
          <w:p w14:paraId="3C72A144" w14:textId="77777777" w:rsidR="00096A94" w:rsidRDefault="00000000">
            <w:r>
              <w:t>Druidic</w:t>
            </w:r>
          </w:p>
        </w:tc>
        <w:tc>
          <w:tcPr>
            <w:tcW w:w="1987" w:type="dxa"/>
            <w:vAlign w:val="center"/>
          </w:tcPr>
          <w:p w14:paraId="14A17CC1" w14:textId="77777777" w:rsidR="00096A94" w:rsidRDefault="00000000">
            <w:r>
              <w:t>Green/Light Green</w:t>
            </w:r>
          </w:p>
        </w:tc>
        <w:tc>
          <w:tcPr>
            <w:tcW w:w="1987" w:type="dxa"/>
            <w:vAlign w:val="center"/>
          </w:tcPr>
          <w:p w14:paraId="123BC3CB" w14:textId="77777777" w:rsidR="00096A94" w:rsidRDefault="00000000">
            <w:r>
              <w:t>Active</w:t>
            </w:r>
          </w:p>
        </w:tc>
        <w:tc>
          <w:tcPr>
            <w:tcW w:w="1987" w:type="dxa"/>
            <w:vAlign w:val="center"/>
          </w:tcPr>
          <w:p w14:paraId="19D307C2" w14:textId="77777777" w:rsidR="00096A94" w:rsidRDefault="00000000">
            <w:r>
              <w:t>Newgrange, Ireland</w:t>
            </w:r>
          </w:p>
        </w:tc>
        <w:tc>
          <w:tcPr>
            <w:tcW w:w="1987" w:type="dxa"/>
            <w:vAlign w:val="center"/>
          </w:tcPr>
          <w:p w14:paraId="4FDD5C1E" w14:textId="77777777" w:rsidR="00096A94" w:rsidRDefault="00000000">
            <w:r>
              <w:t>Nature-linked living systems and weather</w:t>
            </w:r>
          </w:p>
        </w:tc>
      </w:tr>
      <w:tr w:rsidR="00096A94" w14:paraId="7E7471B3" w14:textId="77777777">
        <w:trPr>
          <w:jc w:val="center"/>
        </w:trPr>
        <w:tc>
          <w:tcPr>
            <w:tcW w:w="1987" w:type="dxa"/>
            <w:vAlign w:val="center"/>
          </w:tcPr>
          <w:p w14:paraId="4864E229" w14:textId="77777777" w:rsidR="00096A94" w:rsidRDefault="00000000">
            <w:r>
              <w:t>Holy</w:t>
            </w:r>
          </w:p>
        </w:tc>
        <w:tc>
          <w:tcPr>
            <w:tcW w:w="1987" w:type="dxa"/>
            <w:vAlign w:val="center"/>
          </w:tcPr>
          <w:p w14:paraId="61451EBA" w14:textId="77777777" w:rsidR="00096A94" w:rsidRDefault="00000000">
            <w:r>
              <w:t>White/Gold</w:t>
            </w:r>
          </w:p>
        </w:tc>
        <w:tc>
          <w:tcPr>
            <w:tcW w:w="1987" w:type="dxa"/>
            <w:vAlign w:val="center"/>
          </w:tcPr>
          <w:p w14:paraId="33B8ABA0" w14:textId="77777777" w:rsidR="00096A94" w:rsidRDefault="00000000">
            <w:r>
              <w:t>Lost</w:t>
            </w:r>
          </w:p>
        </w:tc>
        <w:tc>
          <w:tcPr>
            <w:tcW w:w="1987" w:type="dxa"/>
            <w:vAlign w:val="center"/>
          </w:tcPr>
          <w:p w14:paraId="4E9CDBBC" w14:textId="77777777" w:rsidR="00096A94" w:rsidRDefault="00000000">
            <w:r>
              <w:t>No active academy</w:t>
            </w:r>
          </w:p>
        </w:tc>
        <w:tc>
          <w:tcPr>
            <w:tcW w:w="1987" w:type="dxa"/>
            <w:vAlign w:val="center"/>
          </w:tcPr>
          <w:p w14:paraId="72A6A77E" w14:textId="77777777" w:rsidR="00096A94" w:rsidRDefault="00000000">
            <w:r>
              <w:t>Healing, blessings, exorcism</w:t>
            </w:r>
          </w:p>
        </w:tc>
      </w:tr>
      <w:tr w:rsidR="00096A94" w14:paraId="57B4A27E" w14:textId="77777777">
        <w:trPr>
          <w:jc w:val="center"/>
        </w:trPr>
        <w:tc>
          <w:tcPr>
            <w:tcW w:w="1987" w:type="dxa"/>
            <w:vAlign w:val="center"/>
          </w:tcPr>
          <w:p w14:paraId="543AD3A4" w14:textId="77777777" w:rsidR="00096A94" w:rsidRDefault="00000000">
            <w:r>
              <w:t>Nature</w:t>
            </w:r>
          </w:p>
        </w:tc>
        <w:tc>
          <w:tcPr>
            <w:tcW w:w="1987" w:type="dxa"/>
            <w:vAlign w:val="center"/>
          </w:tcPr>
          <w:p w14:paraId="6FD61EE8" w14:textId="77777777" w:rsidR="00096A94" w:rsidRDefault="00000000">
            <w:r>
              <w:t>Red/Blue</w:t>
            </w:r>
          </w:p>
        </w:tc>
        <w:tc>
          <w:tcPr>
            <w:tcW w:w="1987" w:type="dxa"/>
            <w:vAlign w:val="center"/>
          </w:tcPr>
          <w:p w14:paraId="046C8C71" w14:textId="77777777" w:rsidR="00096A94" w:rsidRDefault="00000000">
            <w:r>
              <w:t>Active</w:t>
            </w:r>
          </w:p>
        </w:tc>
        <w:tc>
          <w:tcPr>
            <w:tcW w:w="1987" w:type="dxa"/>
            <w:vAlign w:val="center"/>
          </w:tcPr>
          <w:p w14:paraId="53547CBA" w14:textId="77777777" w:rsidR="00096A94" w:rsidRDefault="00000000">
            <w:r>
              <w:t>New Zealand isles</w:t>
            </w:r>
          </w:p>
        </w:tc>
        <w:tc>
          <w:tcPr>
            <w:tcW w:w="1987" w:type="dxa"/>
            <w:vAlign w:val="center"/>
          </w:tcPr>
          <w:p w14:paraId="6B41D5D1" w14:textId="77777777" w:rsidR="00096A94" w:rsidRDefault="00000000">
            <w:r>
              <w:t>Elemental force and control</w:t>
            </w:r>
          </w:p>
        </w:tc>
      </w:tr>
      <w:tr w:rsidR="00096A94" w14:paraId="7695B6D3" w14:textId="77777777">
        <w:trPr>
          <w:jc w:val="center"/>
        </w:trPr>
        <w:tc>
          <w:tcPr>
            <w:tcW w:w="1987" w:type="dxa"/>
            <w:vAlign w:val="center"/>
          </w:tcPr>
          <w:p w14:paraId="47CAA772" w14:textId="77777777" w:rsidR="00096A94" w:rsidRDefault="00000000">
            <w:r>
              <w:t>Spirit</w:t>
            </w:r>
          </w:p>
        </w:tc>
        <w:tc>
          <w:tcPr>
            <w:tcW w:w="1987" w:type="dxa"/>
            <w:vAlign w:val="center"/>
          </w:tcPr>
          <w:p w14:paraId="44869AED" w14:textId="77777777" w:rsidR="00096A94" w:rsidRDefault="00000000">
            <w:r>
              <w:t>White/Light Gray</w:t>
            </w:r>
          </w:p>
        </w:tc>
        <w:tc>
          <w:tcPr>
            <w:tcW w:w="1987" w:type="dxa"/>
            <w:vAlign w:val="center"/>
          </w:tcPr>
          <w:p w14:paraId="7AF2601E" w14:textId="77777777" w:rsidR="00096A94" w:rsidRDefault="00000000">
            <w:r>
              <w:t>Active</w:t>
            </w:r>
          </w:p>
        </w:tc>
        <w:tc>
          <w:tcPr>
            <w:tcW w:w="1987" w:type="dxa"/>
            <w:vAlign w:val="center"/>
          </w:tcPr>
          <w:p w14:paraId="3F5E5FED" w14:textId="77777777" w:rsidR="00096A94" w:rsidRDefault="00000000">
            <w:r>
              <w:t>Beijing, China</w:t>
            </w:r>
          </w:p>
        </w:tc>
        <w:tc>
          <w:tcPr>
            <w:tcW w:w="1987" w:type="dxa"/>
            <w:vAlign w:val="center"/>
          </w:tcPr>
          <w:p w14:paraId="2292D8D9" w14:textId="77777777" w:rsidR="00096A94" w:rsidRDefault="00000000">
            <w:r>
              <w:t>Spirit communication and astral activity</w:t>
            </w:r>
          </w:p>
        </w:tc>
      </w:tr>
      <w:tr w:rsidR="00096A94" w14:paraId="476A94EB" w14:textId="77777777">
        <w:trPr>
          <w:jc w:val="center"/>
        </w:trPr>
        <w:tc>
          <w:tcPr>
            <w:tcW w:w="1987" w:type="dxa"/>
            <w:vAlign w:val="center"/>
          </w:tcPr>
          <w:p w14:paraId="6893AD1E" w14:textId="77777777" w:rsidR="00096A94" w:rsidRDefault="00000000">
            <w:r>
              <w:t>Technomagic</w:t>
            </w:r>
          </w:p>
        </w:tc>
        <w:tc>
          <w:tcPr>
            <w:tcW w:w="1987" w:type="dxa"/>
            <w:vAlign w:val="center"/>
          </w:tcPr>
          <w:p w14:paraId="04654A78" w14:textId="77777777" w:rsidR="00096A94" w:rsidRDefault="00000000">
            <w:r>
              <w:t>Yellow/Orange</w:t>
            </w:r>
          </w:p>
        </w:tc>
        <w:tc>
          <w:tcPr>
            <w:tcW w:w="1987" w:type="dxa"/>
            <w:vAlign w:val="center"/>
          </w:tcPr>
          <w:p w14:paraId="3CE686A8" w14:textId="77777777" w:rsidR="00096A94" w:rsidRDefault="00000000">
            <w:r>
              <w:t>Active / growing</w:t>
            </w:r>
          </w:p>
        </w:tc>
        <w:tc>
          <w:tcPr>
            <w:tcW w:w="1987" w:type="dxa"/>
            <w:vAlign w:val="center"/>
          </w:tcPr>
          <w:p w14:paraId="72C8A32F" w14:textId="77777777" w:rsidR="00096A94" w:rsidRDefault="00000000">
            <w:r>
              <w:t>Mexico City, Mexico</w:t>
            </w:r>
          </w:p>
        </w:tc>
        <w:tc>
          <w:tcPr>
            <w:tcW w:w="1987" w:type="dxa"/>
            <w:vAlign w:val="center"/>
          </w:tcPr>
          <w:p w14:paraId="16293F35" w14:textId="77777777" w:rsidR="00096A94" w:rsidRDefault="00000000">
            <w:r>
              <w:t>Magical engineering and magical technology</w:t>
            </w:r>
          </w:p>
        </w:tc>
      </w:tr>
    </w:tbl>
    <w:p w14:paraId="4A9BFA74" w14:textId="77777777" w:rsidR="00096A94" w:rsidRDefault="00000000">
      <w:pPr>
        <w:pStyle w:val="Heading1"/>
      </w:pPr>
      <w:r>
        <w:t>Appendix C. MYS Incident Severity Scale</w:t>
      </w:r>
    </w:p>
    <w:tbl>
      <w:tblPr>
        <w:tblStyle w:val="TableGrid"/>
        <w:tblW w:w="0" w:type="auto"/>
        <w:jc w:val="center"/>
        <w:tblLook w:val="04A0" w:firstRow="1" w:lastRow="0" w:firstColumn="1" w:lastColumn="0" w:noHBand="0" w:noVBand="1"/>
      </w:tblPr>
      <w:tblGrid>
        <w:gridCol w:w="3308"/>
        <w:gridCol w:w="3309"/>
        <w:gridCol w:w="3309"/>
      </w:tblGrid>
      <w:tr w:rsidR="00096A94" w14:paraId="59ED54B1" w14:textId="77777777">
        <w:trPr>
          <w:jc w:val="center"/>
        </w:trPr>
        <w:tc>
          <w:tcPr>
            <w:tcW w:w="3312" w:type="dxa"/>
            <w:vAlign w:val="center"/>
          </w:tcPr>
          <w:p w14:paraId="5CE41DF0" w14:textId="77777777" w:rsidR="00096A94" w:rsidRDefault="00000000">
            <w:r>
              <w:rPr>
                <w:b/>
              </w:rPr>
              <w:t>Level</w:t>
            </w:r>
          </w:p>
        </w:tc>
        <w:tc>
          <w:tcPr>
            <w:tcW w:w="3312" w:type="dxa"/>
            <w:vAlign w:val="center"/>
          </w:tcPr>
          <w:p w14:paraId="365D6C4F" w14:textId="77777777" w:rsidR="00096A94" w:rsidRDefault="00000000">
            <w:r>
              <w:rPr>
                <w:b/>
              </w:rPr>
              <w:t>Meaning</w:t>
            </w:r>
          </w:p>
        </w:tc>
        <w:tc>
          <w:tcPr>
            <w:tcW w:w="3312" w:type="dxa"/>
            <w:vAlign w:val="center"/>
          </w:tcPr>
          <w:p w14:paraId="3910F0A9" w14:textId="77777777" w:rsidR="00096A94" w:rsidRDefault="00000000">
            <w:r>
              <w:rPr>
                <w:b/>
              </w:rPr>
              <w:t>Standard Response</w:t>
            </w:r>
          </w:p>
        </w:tc>
      </w:tr>
      <w:tr w:rsidR="00096A94" w14:paraId="7D80B414" w14:textId="77777777">
        <w:trPr>
          <w:jc w:val="center"/>
        </w:trPr>
        <w:tc>
          <w:tcPr>
            <w:tcW w:w="3312" w:type="dxa"/>
            <w:vAlign w:val="center"/>
          </w:tcPr>
          <w:p w14:paraId="00D6E737" w14:textId="77777777" w:rsidR="00096A94" w:rsidRDefault="00000000">
            <w:r>
              <w:t>MYS-0</w:t>
            </w:r>
          </w:p>
        </w:tc>
        <w:tc>
          <w:tcPr>
            <w:tcW w:w="3312" w:type="dxa"/>
            <w:vAlign w:val="center"/>
          </w:tcPr>
          <w:p w14:paraId="4F70E572" w14:textId="77777777" w:rsidR="00096A94" w:rsidRDefault="00000000">
            <w:r>
              <w:t>Trace Event</w:t>
            </w:r>
          </w:p>
        </w:tc>
        <w:tc>
          <w:tcPr>
            <w:tcW w:w="3312" w:type="dxa"/>
            <w:vAlign w:val="center"/>
          </w:tcPr>
          <w:p w14:paraId="391F36A9" w14:textId="77777777" w:rsidR="00096A94" w:rsidRDefault="00000000">
            <w:r>
              <w:t>Document and monitor.</w:t>
            </w:r>
          </w:p>
        </w:tc>
      </w:tr>
      <w:tr w:rsidR="00096A94" w14:paraId="7BE1D38D" w14:textId="77777777">
        <w:trPr>
          <w:jc w:val="center"/>
        </w:trPr>
        <w:tc>
          <w:tcPr>
            <w:tcW w:w="3312" w:type="dxa"/>
            <w:vAlign w:val="center"/>
          </w:tcPr>
          <w:p w14:paraId="4D89566E" w14:textId="77777777" w:rsidR="00096A94" w:rsidRDefault="00000000">
            <w:r>
              <w:t>MYS-1</w:t>
            </w:r>
          </w:p>
        </w:tc>
        <w:tc>
          <w:tcPr>
            <w:tcW w:w="3312" w:type="dxa"/>
            <w:vAlign w:val="center"/>
          </w:tcPr>
          <w:p w14:paraId="28C59AD8" w14:textId="77777777" w:rsidR="00096A94" w:rsidRDefault="00000000">
            <w:r>
              <w:t>Localized Minor Incident</w:t>
            </w:r>
          </w:p>
        </w:tc>
        <w:tc>
          <w:tcPr>
            <w:tcW w:w="3312" w:type="dxa"/>
            <w:vAlign w:val="center"/>
          </w:tcPr>
          <w:p w14:paraId="3FD224FD" w14:textId="77777777" w:rsidR="00096A94" w:rsidRDefault="00000000">
            <w:r>
              <w:t>Small MYSTIGUARD advisory or field assessment response.</w:t>
            </w:r>
          </w:p>
        </w:tc>
      </w:tr>
      <w:tr w:rsidR="00096A94" w14:paraId="62E169B7" w14:textId="77777777">
        <w:trPr>
          <w:jc w:val="center"/>
        </w:trPr>
        <w:tc>
          <w:tcPr>
            <w:tcW w:w="3312" w:type="dxa"/>
            <w:vAlign w:val="center"/>
          </w:tcPr>
          <w:p w14:paraId="217DB9AB" w14:textId="77777777" w:rsidR="00096A94" w:rsidRDefault="00000000">
            <w:r>
              <w:t>MYS-2</w:t>
            </w:r>
          </w:p>
        </w:tc>
        <w:tc>
          <w:tcPr>
            <w:tcW w:w="3312" w:type="dxa"/>
            <w:vAlign w:val="center"/>
          </w:tcPr>
          <w:p w14:paraId="6F4888E5" w14:textId="77777777" w:rsidR="00096A94" w:rsidRDefault="00000000">
            <w:r>
              <w:t>Controlled Hazard</w:t>
            </w:r>
          </w:p>
        </w:tc>
        <w:tc>
          <w:tcPr>
            <w:tcW w:w="3312" w:type="dxa"/>
            <w:vAlign w:val="center"/>
          </w:tcPr>
          <w:p w14:paraId="4CB8A6BC" w14:textId="77777777" w:rsidR="00096A94" w:rsidRDefault="00000000">
            <w:r>
              <w:t>Field team with specialist support.</w:t>
            </w:r>
          </w:p>
        </w:tc>
      </w:tr>
      <w:tr w:rsidR="00096A94" w14:paraId="55F93E6A" w14:textId="77777777">
        <w:trPr>
          <w:jc w:val="center"/>
        </w:trPr>
        <w:tc>
          <w:tcPr>
            <w:tcW w:w="3312" w:type="dxa"/>
            <w:vAlign w:val="center"/>
          </w:tcPr>
          <w:p w14:paraId="7CA16F23" w14:textId="77777777" w:rsidR="00096A94" w:rsidRDefault="00000000">
            <w:r>
              <w:t>MYS-3</w:t>
            </w:r>
          </w:p>
        </w:tc>
        <w:tc>
          <w:tcPr>
            <w:tcW w:w="3312" w:type="dxa"/>
            <w:vAlign w:val="center"/>
          </w:tcPr>
          <w:p w14:paraId="583193DD" w14:textId="77777777" w:rsidR="00096A94" w:rsidRDefault="00000000">
            <w:r>
              <w:t>Serious Incident</w:t>
            </w:r>
          </w:p>
        </w:tc>
        <w:tc>
          <w:tcPr>
            <w:tcW w:w="3312" w:type="dxa"/>
            <w:vAlign w:val="center"/>
          </w:tcPr>
          <w:p w14:paraId="010272C2" w14:textId="77777777" w:rsidR="00096A94" w:rsidRDefault="00000000">
            <w:r>
              <w:t>Full MYSTIGUARD deployment and command notification.</w:t>
            </w:r>
          </w:p>
        </w:tc>
      </w:tr>
      <w:tr w:rsidR="00096A94" w14:paraId="52E7488A" w14:textId="77777777">
        <w:trPr>
          <w:jc w:val="center"/>
        </w:trPr>
        <w:tc>
          <w:tcPr>
            <w:tcW w:w="3312" w:type="dxa"/>
            <w:vAlign w:val="center"/>
          </w:tcPr>
          <w:p w14:paraId="55DC3C5A" w14:textId="77777777" w:rsidR="00096A94" w:rsidRDefault="00000000">
            <w:r>
              <w:t>MYS-4</w:t>
            </w:r>
          </w:p>
        </w:tc>
        <w:tc>
          <w:tcPr>
            <w:tcW w:w="3312" w:type="dxa"/>
            <w:vAlign w:val="center"/>
          </w:tcPr>
          <w:p w14:paraId="7D0437D0" w14:textId="77777777" w:rsidR="00096A94" w:rsidRDefault="00000000">
            <w:r>
              <w:t>Major Threat</w:t>
            </w:r>
          </w:p>
        </w:tc>
        <w:tc>
          <w:tcPr>
            <w:tcW w:w="3312" w:type="dxa"/>
            <w:vAlign w:val="center"/>
          </w:tcPr>
          <w:p w14:paraId="25DE0EB7" w14:textId="77777777" w:rsidR="00096A94" w:rsidRDefault="00000000">
            <w:r>
              <w:t>Joint magical incident task force.</w:t>
            </w:r>
          </w:p>
        </w:tc>
      </w:tr>
      <w:tr w:rsidR="00096A94" w14:paraId="72BD923A" w14:textId="77777777">
        <w:trPr>
          <w:jc w:val="center"/>
        </w:trPr>
        <w:tc>
          <w:tcPr>
            <w:tcW w:w="3312" w:type="dxa"/>
            <w:vAlign w:val="center"/>
          </w:tcPr>
          <w:p w14:paraId="0DD6A99B" w14:textId="77777777" w:rsidR="00096A94" w:rsidRDefault="00000000">
            <w:r>
              <w:t>MYS-5</w:t>
            </w:r>
          </w:p>
        </w:tc>
        <w:tc>
          <w:tcPr>
            <w:tcW w:w="3312" w:type="dxa"/>
            <w:vAlign w:val="center"/>
          </w:tcPr>
          <w:p w14:paraId="7F35601E" w14:textId="77777777" w:rsidR="00096A94" w:rsidRDefault="00000000">
            <w:r>
              <w:t>Strategic Magical Crisis</w:t>
            </w:r>
          </w:p>
        </w:tc>
        <w:tc>
          <w:tcPr>
            <w:tcW w:w="3312" w:type="dxa"/>
            <w:vAlign w:val="center"/>
          </w:tcPr>
          <w:p w14:paraId="3DB563AC" w14:textId="77777777" w:rsidR="00096A94" w:rsidRDefault="00000000">
            <w:r>
              <w:t>Global Operations Command oversight and executive notification.</w:t>
            </w:r>
          </w:p>
        </w:tc>
      </w:tr>
      <w:tr w:rsidR="00096A94" w14:paraId="0AB5BD06" w14:textId="77777777">
        <w:trPr>
          <w:jc w:val="center"/>
        </w:trPr>
        <w:tc>
          <w:tcPr>
            <w:tcW w:w="3312" w:type="dxa"/>
            <w:vAlign w:val="center"/>
          </w:tcPr>
          <w:p w14:paraId="6D9FA59E" w14:textId="77777777" w:rsidR="00096A94" w:rsidRDefault="00000000">
            <w:r>
              <w:t>MYS-6</w:t>
            </w:r>
          </w:p>
        </w:tc>
        <w:tc>
          <w:tcPr>
            <w:tcW w:w="3312" w:type="dxa"/>
            <w:vAlign w:val="center"/>
          </w:tcPr>
          <w:p w14:paraId="20A183A1" w14:textId="77777777" w:rsidR="00096A94" w:rsidRDefault="00000000">
            <w:r>
              <w:t>Catastrophic Magical Event</w:t>
            </w:r>
          </w:p>
        </w:tc>
        <w:tc>
          <w:tcPr>
            <w:tcW w:w="3312" w:type="dxa"/>
            <w:vAlign w:val="center"/>
          </w:tcPr>
          <w:p w14:paraId="6F437A3F" w14:textId="77777777" w:rsidR="00096A94" w:rsidRDefault="00000000">
            <w:r>
              <w:t>Director-level authority and full crisis posture.</w:t>
            </w:r>
          </w:p>
        </w:tc>
      </w:tr>
    </w:tbl>
    <w:p w14:paraId="0C79F389" w14:textId="77777777" w:rsidR="00096A94" w:rsidRDefault="00000000">
      <w:pPr>
        <w:pStyle w:val="Heading1"/>
      </w:pPr>
      <w:r>
        <w:lastRenderedPageBreak/>
        <w:t>Appendix D. MCL Artifact Containment Scale</w:t>
      </w:r>
    </w:p>
    <w:tbl>
      <w:tblPr>
        <w:tblStyle w:val="TableGrid"/>
        <w:tblW w:w="0" w:type="auto"/>
        <w:jc w:val="center"/>
        <w:tblLook w:val="04A0" w:firstRow="1" w:lastRow="0" w:firstColumn="1" w:lastColumn="0" w:noHBand="0" w:noVBand="1"/>
      </w:tblPr>
      <w:tblGrid>
        <w:gridCol w:w="3308"/>
        <w:gridCol w:w="3309"/>
        <w:gridCol w:w="3309"/>
      </w:tblGrid>
      <w:tr w:rsidR="00096A94" w14:paraId="3ADD1F33" w14:textId="77777777">
        <w:trPr>
          <w:jc w:val="center"/>
        </w:trPr>
        <w:tc>
          <w:tcPr>
            <w:tcW w:w="3312" w:type="dxa"/>
            <w:vAlign w:val="center"/>
          </w:tcPr>
          <w:p w14:paraId="3D80768F" w14:textId="77777777" w:rsidR="00096A94" w:rsidRDefault="00000000">
            <w:r>
              <w:rPr>
                <w:b/>
              </w:rPr>
              <w:t>Level</w:t>
            </w:r>
          </w:p>
        </w:tc>
        <w:tc>
          <w:tcPr>
            <w:tcW w:w="3312" w:type="dxa"/>
            <w:vAlign w:val="center"/>
          </w:tcPr>
          <w:p w14:paraId="045110BD" w14:textId="77777777" w:rsidR="00096A94" w:rsidRDefault="00000000">
            <w:r>
              <w:rPr>
                <w:b/>
              </w:rPr>
              <w:t>Meaning</w:t>
            </w:r>
          </w:p>
        </w:tc>
        <w:tc>
          <w:tcPr>
            <w:tcW w:w="3312" w:type="dxa"/>
            <w:vAlign w:val="center"/>
          </w:tcPr>
          <w:p w14:paraId="34FBCC65" w14:textId="77777777" w:rsidR="00096A94" w:rsidRDefault="00000000">
            <w:r>
              <w:rPr>
                <w:b/>
              </w:rPr>
              <w:t>Notes</w:t>
            </w:r>
          </w:p>
        </w:tc>
      </w:tr>
      <w:tr w:rsidR="00096A94" w14:paraId="069EED93" w14:textId="77777777">
        <w:trPr>
          <w:jc w:val="center"/>
        </w:trPr>
        <w:tc>
          <w:tcPr>
            <w:tcW w:w="3312" w:type="dxa"/>
            <w:vAlign w:val="center"/>
          </w:tcPr>
          <w:p w14:paraId="5002BF91" w14:textId="77777777" w:rsidR="00096A94" w:rsidRDefault="00000000">
            <w:r>
              <w:t>MCL-0</w:t>
            </w:r>
          </w:p>
        </w:tc>
        <w:tc>
          <w:tcPr>
            <w:tcW w:w="3312" w:type="dxa"/>
            <w:vAlign w:val="center"/>
          </w:tcPr>
          <w:p w14:paraId="147C07ED" w14:textId="77777777" w:rsidR="00096A94" w:rsidRDefault="00000000">
            <w:r>
              <w:t>Archive safe</w:t>
            </w:r>
          </w:p>
        </w:tc>
        <w:tc>
          <w:tcPr>
            <w:tcW w:w="3312" w:type="dxa"/>
            <w:vAlign w:val="center"/>
          </w:tcPr>
          <w:p w14:paraId="7548D84D" w14:textId="77777777" w:rsidR="00096A94" w:rsidRDefault="00000000">
            <w:r>
              <w:t>Residual or inert item.</w:t>
            </w:r>
          </w:p>
        </w:tc>
      </w:tr>
      <w:tr w:rsidR="00096A94" w14:paraId="775DD609" w14:textId="77777777">
        <w:trPr>
          <w:jc w:val="center"/>
        </w:trPr>
        <w:tc>
          <w:tcPr>
            <w:tcW w:w="3312" w:type="dxa"/>
            <w:vAlign w:val="center"/>
          </w:tcPr>
          <w:p w14:paraId="1A0CCD96" w14:textId="77777777" w:rsidR="00096A94" w:rsidRDefault="00000000">
            <w:r>
              <w:t>MCL-1</w:t>
            </w:r>
          </w:p>
        </w:tc>
        <w:tc>
          <w:tcPr>
            <w:tcW w:w="3312" w:type="dxa"/>
            <w:vAlign w:val="center"/>
          </w:tcPr>
          <w:p w14:paraId="7837BB45" w14:textId="77777777" w:rsidR="00096A94" w:rsidRDefault="00000000">
            <w:r>
              <w:t>Low active</w:t>
            </w:r>
          </w:p>
        </w:tc>
        <w:tc>
          <w:tcPr>
            <w:tcW w:w="3312" w:type="dxa"/>
            <w:vAlign w:val="center"/>
          </w:tcPr>
          <w:p w14:paraId="0D1846B9" w14:textId="77777777" w:rsidR="00096A94" w:rsidRDefault="00000000">
            <w:r>
              <w:t>Minor active effect; basic warded storage.</w:t>
            </w:r>
          </w:p>
        </w:tc>
      </w:tr>
      <w:tr w:rsidR="00096A94" w14:paraId="515C17B1" w14:textId="77777777">
        <w:trPr>
          <w:jc w:val="center"/>
        </w:trPr>
        <w:tc>
          <w:tcPr>
            <w:tcW w:w="3312" w:type="dxa"/>
            <w:vAlign w:val="center"/>
          </w:tcPr>
          <w:p w14:paraId="65E90543" w14:textId="77777777" w:rsidR="00096A94" w:rsidRDefault="00000000">
            <w:r>
              <w:t>MCL-2</w:t>
            </w:r>
          </w:p>
        </w:tc>
        <w:tc>
          <w:tcPr>
            <w:tcW w:w="3312" w:type="dxa"/>
            <w:vAlign w:val="center"/>
          </w:tcPr>
          <w:p w14:paraId="377BCE0E" w14:textId="77777777" w:rsidR="00096A94" w:rsidRDefault="00000000">
            <w:r>
              <w:t>Restricted active</w:t>
            </w:r>
          </w:p>
        </w:tc>
        <w:tc>
          <w:tcPr>
            <w:tcW w:w="3312" w:type="dxa"/>
            <w:vAlign w:val="center"/>
          </w:tcPr>
          <w:p w14:paraId="239CCC73" w14:textId="77777777" w:rsidR="00096A94" w:rsidRDefault="00000000">
            <w:r>
              <w:t>Trained handling required.</w:t>
            </w:r>
          </w:p>
        </w:tc>
      </w:tr>
      <w:tr w:rsidR="00096A94" w14:paraId="01EC4D06" w14:textId="77777777">
        <w:trPr>
          <w:jc w:val="center"/>
        </w:trPr>
        <w:tc>
          <w:tcPr>
            <w:tcW w:w="3312" w:type="dxa"/>
            <w:vAlign w:val="center"/>
          </w:tcPr>
          <w:p w14:paraId="5505B8D1" w14:textId="77777777" w:rsidR="00096A94" w:rsidRDefault="00000000">
            <w:r>
              <w:t>MCL-3</w:t>
            </w:r>
          </w:p>
        </w:tc>
        <w:tc>
          <w:tcPr>
            <w:tcW w:w="3312" w:type="dxa"/>
            <w:vAlign w:val="center"/>
          </w:tcPr>
          <w:p w14:paraId="579009C2" w14:textId="77777777" w:rsidR="00096A94" w:rsidRDefault="00000000">
            <w:r>
              <w:t>Hazardous</w:t>
            </w:r>
          </w:p>
        </w:tc>
        <w:tc>
          <w:tcPr>
            <w:tcW w:w="3312" w:type="dxa"/>
            <w:vAlign w:val="center"/>
          </w:tcPr>
          <w:p w14:paraId="4BD33D87" w14:textId="77777777" w:rsidR="00096A94" w:rsidRDefault="00000000">
            <w:r>
              <w:t>Can harm, curse, conceal, or destabilize.</w:t>
            </w:r>
          </w:p>
        </w:tc>
      </w:tr>
      <w:tr w:rsidR="00096A94" w14:paraId="5AB52B0A" w14:textId="77777777">
        <w:trPr>
          <w:jc w:val="center"/>
        </w:trPr>
        <w:tc>
          <w:tcPr>
            <w:tcW w:w="3312" w:type="dxa"/>
            <w:vAlign w:val="center"/>
          </w:tcPr>
          <w:p w14:paraId="61537EA6" w14:textId="77777777" w:rsidR="00096A94" w:rsidRDefault="00000000">
            <w:r>
              <w:t>MCL-4</w:t>
            </w:r>
          </w:p>
        </w:tc>
        <w:tc>
          <w:tcPr>
            <w:tcW w:w="3312" w:type="dxa"/>
            <w:vAlign w:val="center"/>
          </w:tcPr>
          <w:p w14:paraId="5B2E8B3C" w14:textId="77777777" w:rsidR="00096A94" w:rsidRDefault="00000000">
            <w:r>
              <w:t>Severe</w:t>
            </w:r>
          </w:p>
        </w:tc>
        <w:tc>
          <w:tcPr>
            <w:tcW w:w="3312" w:type="dxa"/>
            <w:vAlign w:val="center"/>
          </w:tcPr>
          <w:p w14:paraId="23A060FA" w14:textId="77777777" w:rsidR="00096A94" w:rsidRDefault="00000000">
            <w:r>
              <w:t>Entity, summoning, or major site-level effect; multi-party authorization.</w:t>
            </w:r>
          </w:p>
        </w:tc>
      </w:tr>
      <w:tr w:rsidR="00096A94" w14:paraId="655BAEBC" w14:textId="77777777">
        <w:trPr>
          <w:jc w:val="center"/>
        </w:trPr>
        <w:tc>
          <w:tcPr>
            <w:tcW w:w="3312" w:type="dxa"/>
            <w:vAlign w:val="center"/>
          </w:tcPr>
          <w:p w14:paraId="7340FEC3" w14:textId="77777777" w:rsidR="00096A94" w:rsidRDefault="00000000">
            <w:r>
              <w:t>MCL-5</w:t>
            </w:r>
          </w:p>
        </w:tc>
        <w:tc>
          <w:tcPr>
            <w:tcW w:w="3312" w:type="dxa"/>
            <w:vAlign w:val="center"/>
          </w:tcPr>
          <w:p w14:paraId="1F7A80C5" w14:textId="77777777" w:rsidR="00096A94" w:rsidRDefault="00000000">
            <w:r>
              <w:t>Strategic</w:t>
            </w:r>
          </w:p>
        </w:tc>
        <w:tc>
          <w:tcPr>
            <w:tcW w:w="3312" w:type="dxa"/>
            <w:vAlign w:val="center"/>
          </w:tcPr>
          <w:p w14:paraId="39AAB7D8" w14:textId="77777777" w:rsidR="00096A94" w:rsidRDefault="00000000">
            <w:r>
              <w:t>Regional, portal, or ley-line significance; command-level oversight.</w:t>
            </w:r>
          </w:p>
        </w:tc>
      </w:tr>
      <w:tr w:rsidR="00096A94" w14:paraId="2A6329B0" w14:textId="77777777">
        <w:trPr>
          <w:jc w:val="center"/>
        </w:trPr>
        <w:tc>
          <w:tcPr>
            <w:tcW w:w="3312" w:type="dxa"/>
            <w:vAlign w:val="center"/>
          </w:tcPr>
          <w:p w14:paraId="094B5743" w14:textId="77777777" w:rsidR="00096A94" w:rsidRDefault="00000000">
            <w:r>
              <w:t>MCL-6</w:t>
            </w:r>
          </w:p>
        </w:tc>
        <w:tc>
          <w:tcPr>
            <w:tcW w:w="3312" w:type="dxa"/>
            <w:vAlign w:val="center"/>
          </w:tcPr>
          <w:p w14:paraId="2A5F6D93" w14:textId="77777777" w:rsidR="00096A94" w:rsidRDefault="00000000">
            <w:r>
              <w:t>Catastrophic</w:t>
            </w:r>
          </w:p>
        </w:tc>
        <w:tc>
          <w:tcPr>
            <w:tcW w:w="3312" w:type="dxa"/>
            <w:vAlign w:val="center"/>
          </w:tcPr>
          <w:p w14:paraId="29FB57C7" w14:textId="77777777" w:rsidR="00096A94" w:rsidRDefault="00000000">
            <w:r>
              <w:t>Mass-casualty, soul-scale, or reality-level risk; Director-level oversight.</w:t>
            </w:r>
          </w:p>
        </w:tc>
      </w:tr>
    </w:tbl>
    <w:p w14:paraId="394307D9" w14:textId="77777777" w:rsidR="00096A94" w:rsidRDefault="00096A94"/>
    <w:p w14:paraId="5B90F18A" w14:textId="77777777" w:rsidR="00096A94" w:rsidRDefault="00000000">
      <w:pPr>
        <w:pStyle w:val="Heading1"/>
      </w:pPr>
      <w:r>
        <w:t>Appendix E. Strategic Site and Ley-Line Reference</w:t>
      </w:r>
    </w:p>
    <w:p w14:paraId="628F0F93" w14:textId="77777777" w:rsidR="00096A94" w:rsidRDefault="00000000">
      <w:r>
        <w:t>The following is a quick-reference subset of the strategic magical geography baseline.</w:t>
      </w:r>
    </w:p>
    <w:tbl>
      <w:tblPr>
        <w:tblStyle w:val="TableGrid"/>
        <w:tblW w:w="0" w:type="auto"/>
        <w:jc w:val="center"/>
        <w:tblLook w:val="04A0" w:firstRow="1" w:lastRow="0" w:firstColumn="1" w:lastColumn="0" w:noHBand="0" w:noVBand="1"/>
      </w:tblPr>
      <w:tblGrid>
        <w:gridCol w:w="3309"/>
        <w:gridCol w:w="3308"/>
        <w:gridCol w:w="3309"/>
      </w:tblGrid>
      <w:tr w:rsidR="00096A94" w14:paraId="3EF80A6A" w14:textId="77777777">
        <w:trPr>
          <w:jc w:val="center"/>
        </w:trPr>
        <w:tc>
          <w:tcPr>
            <w:tcW w:w="3312" w:type="dxa"/>
            <w:vAlign w:val="center"/>
          </w:tcPr>
          <w:p w14:paraId="25556F71" w14:textId="77777777" w:rsidR="00096A94" w:rsidRDefault="00000000">
            <w:r>
              <w:rPr>
                <w:b/>
              </w:rPr>
              <w:t>Site / System</w:t>
            </w:r>
          </w:p>
        </w:tc>
        <w:tc>
          <w:tcPr>
            <w:tcW w:w="3312" w:type="dxa"/>
            <w:vAlign w:val="center"/>
          </w:tcPr>
          <w:p w14:paraId="59A11140" w14:textId="77777777" w:rsidR="00096A94" w:rsidRDefault="00000000">
            <w:r>
              <w:rPr>
                <w:b/>
              </w:rPr>
              <w:t>Type</w:t>
            </w:r>
          </w:p>
        </w:tc>
        <w:tc>
          <w:tcPr>
            <w:tcW w:w="3312" w:type="dxa"/>
            <w:vAlign w:val="center"/>
          </w:tcPr>
          <w:p w14:paraId="131F9DDE" w14:textId="77777777" w:rsidR="00096A94" w:rsidRDefault="00000000">
            <w:r>
              <w:rPr>
                <w:b/>
              </w:rPr>
              <w:t>Operational Importance</w:t>
            </w:r>
          </w:p>
        </w:tc>
      </w:tr>
      <w:tr w:rsidR="00096A94" w14:paraId="3B296B94" w14:textId="77777777">
        <w:trPr>
          <w:jc w:val="center"/>
        </w:trPr>
        <w:tc>
          <w:tcPr>
            <w:tcW w:w="3312" w:type="dxa"/>
            <w:vAlign w:val="center"/>
          </w:tcPr>
          <w:p w14:paraId="4CB46A43" w14:textId="77777777" w:rsidR="00096A94" w:rsidRDefault="00000000">
            <w:r>
              <w:t>Prime Meridian / Greenwich Ley-Line System</w:t>
            </w:r>
          </w:p>
        </w:tc>
        <w:tc>
          <w:tcPr>
            <w:tcW w:w="3312" w:type="dxa"/>
            <w:vAlign w:val="center"/>
          </w:tcPr>
          <w:p w14:paraId="405D5971" w14:textId="77777777" w:rsidR="00096A94" w:rsidRDefault="00000000">
            <w:r>
              <w:t>Ley-line nexus</w:t>
            </w:r>
          </w:p>
        </w:tc>
        <w:tc>
          <w:tcPr>
            <w:tcW w:w="3312" w:type="dxa"/>
            <w:vAlign w:val="center"/>
          </w:tcPr>
          <w:p w14:paraId="583D1A5E" w14:textId="77777777" w:rsidR="00096A94" w:rsidRDefault="00000000">
            <w:r>
              <w:t>One of Earth’s strongest magical conduits.</w:t>
            </w:r>
          </w:p>
        </w:tc>
      </w:tr>
      <w:tr w:rsidR="00096A94" w14:paraId="5A15C87B" w14:textId="77777777">
        <w:trPr>
          <w:jc w:val="center"/>
        </w:trPr>
        <w:tc>
          <w:tcPr>
            <w:tcW w:w="3312" w:type="dxa"/>
            <w:vAlign w:val="center"/>
          </w:tcPr>
          <w:p w14:paraId="3F10E807" w14:textId="77777777" w:rsidR="00096A94" w:rsidRDefault="00000000">
            <w:r>
              <w:t>Sanctum Aegis</w:t>
            </w:r>
          </w:p>
        </w:tc>
        <w:tc>
          <w:tcPr>
            <w:tcW w:w="3312" w:type="dxa"/>
            <w:vAlign w:val="center"/>
          </w:tcPr>
          <w:p w14:paraId="06A23787" w14:textId="77777777" w:rsidR="00096A94" w:rsidRDefault="00000000">
            <w:r>
              <w:t>GUARD facility</w:t>
            </w:r>
          </w:p>
        </w:tc>
        <w:tc>
          <w:tcPr>
            <w:tcW w:w="3312" w:type="dxa"/>
            <w:vAlign w:val="center"/>
          </w:tcPr>
          <w:p w14:paraId="1838E780" w14:textId="77777777" w:rsidR="00096A94" w:rsidRDefault="00000000">
            <w:r>
              <w:t>Primary MYSTIGUARD facility; operational and containment center.</w:t>
            </w:r>
          </w:p>
        </w:tc>
      </w:tr>
      <w:tr w:rsidR="00096A94" w14:paraId="7026C2A8" w14:textId="77777777">
        <w:trPr>
          <w:jc w:val="center"/>
        </w:trPr>
        <w:tc>
          <w:tcPr>
            <w:tcW w:w="3312" w:type="dxa"/>
            <w:vAlign w:val="center"/>
          </w:tcPr>
          <w:p w14:paraId="10B8EC41" w14:textId="77777777" w:rsidR="00096A94" w:rsidRDefault="00000000">
            <w:r>
              <w:t>Antilla Isle</w:t>
            </w:r>
          </w:p>
        </w:tc>
        <w:tc>
          <w:tcPr>
            <w:tcW w:w="3312" w:type="dxa"/>
            <w:vAlign w:val="center"/>
          </w:tcPr>
          <w:p w14:paraId="214C3DBA" w14:textId="77777777" w:rsidR="00096A94" w:rsidRDefault="00000000">
            <w:r>
              <w:t>Magical society site</w:t>
            </w:r>
          </w:p>
        </w:tc>
        <w:tc>
          <w:tcPr>
            <w:tcW w:w="3312" w:type="dxa"/>
            <w:vAlign w:val="center"/>
          </w:tcPr>
          <w:p w14:paraId="04E8C052" w14:textId="77777777" w:rsidR="00096A94" w:rsidRDefault="00000000">
            <w:r>
              <w:t>Diplomatic and species-liaison importance.</w:t>
            </w:r>
          </w:p>
        </w:tc>
      </w:tr>
      <w:tr w:rsidR="00096A94" w14:paraId="2A649590" w14:textId="77777777">
        <w:trPr>
          <w:jc w:val="center"/>
        </w:trPr>
        <w:tc>
          <w:tcPr>
            <w:tcW w:w="3312" w:type="dxa"/>
            <w:vAlign w:val="center"/>
          </w:tcPr>
          <w:p w14:paraId="1A06A211" w14:textId="77777777" w:rsidR="00096A94" w:rsidRDefault="00000000">
            <w:r>
              <w:t>Clanoch</w:t>
            </w:r>
          </w:p>
        </w:tc>
        <w:tc>
          <w:tcPr>
            <w:tcW w:w="3312" w:type="dxa"/>
            <w:vAlign w:val="center"/>
          </w:tcPr>
          <w:p w14:paraId="0B84238C" w14:textId="77777777" w:rsidR="00096A94" w:rsidRDefault="00000000">
            <w:r>
              <w:t>Magical society site</w:t>
            </w:r>
          </w:p>
        </w:tc>
        <w:tc>
          <w:tcPr>
            <w:tcW w:w="3312" w:type="dxa"/>
            <w:vAlign w:val="center"/>
          </w:tcPr>
          <w:p w14:paraId="67545C44" w14:textId="77777777" w:rsidR="00096A94" w:rsidRDefault="00000000">
            <w:r>
              <w:t>SEAGUARD and MYSTIGUARD crossover relevance.</w:t>
            </w:r>
          </w:p>
        </w:tc>
      </w:tr>
      <w:tr w:rsidR="00096A94" w14:paraId="7F0A2DCF" w14:textId="77777777">
        <w:trPr>
          <w:jc w:val="center"/>
        </w:trPr>
        <w:tc>
          <w:tcPr>
            <w:tcW w:w="3312" w:type="dxa"/>
            <w:vAlign w:val="center"/>
          </w:tcPr>
          <w:p w14:paraId="6FCA8EA0" w14:textId="77777777" w:rsidR="00096A94" w:rsidRDefault="00000000">
            <w:r>
              <w:t>Satanazes Isle</w:t>
            </w:r>
          </w:p>
        </w:tc>
        <w:tc>
          <w:tcPr>
            <w:tcW w:w="3312" w:type="dxa"/>
            <w:vAlign w:val="center"/>
          </w:tcPr>
          <w:p w14:paraId="48CE7DBF" w14:textId="77777777" w:rsidR="00096A94" w:rsidRDefault="00000000">
            <w:r>
              <w:t>Sensitive magical population zone</w:t>
            </w:r>
          </w:p>
        </w:tc>
        <w:tc>
          <w:tcPr>
            <w:tcW w:w="3312" w:type="dxa"/>
            <w:vAlign w:val="center"/>
          </w:tcPr>
          <w:p w14:paraId="34BAD856" w14:textId="77777777" w:rsidR="00096A94" w:rsidRDefault="00000000">
            <w:r>
              <w:t>Requires nuanced rights and threat handling.</w:t>
            </w:r>
          </w:p>
        </w:tc>
      </w:tr>
      <w:tr w:rsidR="00096A94" w14:paraId="0379E6F2" w14:textId="77777777">
        <w:trPr>
          <w:jc w:val="center"/>
        </w:trPr>
        <w:tc>
          <w:tcPr>
            <w:tcW w:w="3312" w:type="dxa"/>
            <w:vAlign w:val="center"/>
          </w:tcPr>
          <w:p w14:paraId="448C64D8" w14:textId="77777777" w:rsidR="00096A94" w:rsidRDefault="00000000">
            <w:r>
              <w:t>Arkaenus Prime Temple</w:t>
            </w:r>
          </w:p>
        </w:tc>
        <w:tc>
          <w:tcPr>
            <w:tcW w:w="3312" w:type="dxa"/>
            <w:vAlign w:val="center"/>
          </w:tcPr>
          <w:p w14:paraId="59059C0B" w14:textId="77777777" w:rsidR="00096A94" w:rsidRDefault="00000000">
            <w:r>
              <w:t>Hostile cult site</w:t>
            </w:r>
          </w:p>
        </w:tc>
        <w:tc>
          <w:tcPr>
            <w:tcW w:w="3312" w:type="dxa"/>
            <w:vAlign w:val="center"/>
          </w:tcPr>
          <w:p w14:paraId="47402936" w14:textId="77777777" w:rsidR="00096A94" w:rsidRDefault="00000000">
            <w:r>
              <w:t>Extreme-priority threat site.</w:t>
            </w:r>
          </w:p>
        </w:tc>
      </w:tr>
      <w:tr w:rsidR="00096A94" w14:paraId="2F716C45" w14:textId="77777777">
        <w:trPr>
          <w:jc w:val="center"/>
        </w:trPr>
        <w:tc>
          <w:tcPr>
            <w:tcW w:w="3312" w:type="dxa"/>
            <w:vAlign w:val="center"/>
          </w:tcPr>
          <w:p w14:paraId="769D7BB9" w14:textId="77777777" w:rsidR="00096A94" w:rsidRDefault="00000000">
            <w:r>
              <w:t>Conglomerate Citadel</w:t>
            </w:r>
          </w:p>
        </w:tc>
        <w:tc>
          <w:tcPr>
            <w:tcW w:w="3312" w:type="dxa"/>
            <w:vAlign w:val="center"/>
          </w:tcPr>
          <w:p w14:paraId="12A04FB0" w14:textId="77777777" w:rsidR="00096A94" w:rsidRDefault="00000000">
            <w:r>
              <w:t>Hidden authority site</w:t>
            </w:r>
          </w:p>
        </w:tc>
        <w:tc>
          <w:tcPr>
            <w:tcW w:w="3312" w:type="dxa"/>
            <w:vAlign w:val="center"/>
          </w:tcPr>
          <w:p w14:paraId="2B1DC092" w14:textId="77777777" w:rsidR="00096A94" w:rsidRDefault="00000000">
            <w:r>
              <w:t>Secrecy and political intelligence significance.</w:t>
            </w:r>
          </w:p>
        </w:tc>
      </w:tr>
      <w:tr w:rsidR="00096A94" w14:paraId="5C861A82" w14:textId="77777777">
        <w:trPr>
          <w:jc w:val="center"/>
        </w:trPr>
        <w:tc>
          <w:tcPr>
            <w:tcW w:w="3312" w:type="dxa"/>
            <w:vAlign w:val="center"/>
          </w:tcPr>
          <w:p w14:paraId="2D5354A1" w14:textId="77777777" w:rsidR="00096A94" w:rsidRDefault="00000000">
            <w:r>
              <w:t>Pompeii Dimensional Site</w:t>
            </w:r>
          </w:p>
        </w:tc>
        <w:tc>
          <w:tcPr>
            <w:tcW w:w="3312" w:type="dxa"/>
            <w:vAlign w:val="center"/>
          </w:tcPr>
          <w:p w14:paraId="70E27BDA" w14:textId="77777777" w:rsidR="00096A94" w:rsidRDefault="00000000">
            <w:r>
              <w:t>Defunct-school remnant</w:t>
            </w:r>
          </w:p>
        </w:tc>
        <w:tc>
          <w:tcPr>
            <w:tcW w:w="3312" w:type="dxa"/>
            <w:vAlign w:val="center"/>
          </w:tcPr>
          <w:p w14:paraId="3BB65275" w14:textId="77777777" w:rsidR="00096A94" w:rsidRDefault="00000000">
            <w:r>
              <w:t>Black-level reactivation risk.</w:t>
            </w:r>
          </w:p>
        </w:tc>
      </w:tr>
      <w:tr w:rsidR="00096A94" w14:paraId="732DB0B8" w14:textId="77777777">
        <w:trPr>
          <w:jc w:val="center"/>
        </w:trPr>
        <w:tc>
          <w:tcPr>
            <w:tcW w:w="3312" w:type="dxa"/>
            <w:vAlign w:val="center"/>
          </w:tcPr>
          <w:p w14:paraId="1FB3DC6C" w14:textId="77777777" w:rsidR="00096A94" w:rsidRDefault="00000000">
            <w:r>
              <w:t>Black Church, Brasov</w:t>
            </w:r>
          </w:p>
        </w:tc>
        <w:tc>
          <w:tcPr>
            <w:tcW w:w="3312" w:type="dxa"/>
            <w:vAlign w:val="center"/>
          </w:tcPr>
          <w:p w14:paraId="521BE3FD" w14:textId="77777777" w:rsidR="00096A94" w:rsidRDefault="00000000">
            <w:r>
              <w:t>Death-magic site</w:t>
            </w:r>
          </w:p>
        </w:tc>
        <w:tc>
          <w:tcPr>
            <w:tcW w:w="3312" w:type="dxa"/>
            <w:vAlign w:val="center"/>
          </w:tcPr>
          <w:p w14:paraId="13064910" w14:textId="77777777" w:rsidR="00096A94" w:rsidRDefault="00000000">
            <w:r>
              <w:t>Red-level Death magic concern.</w:t>
            </w:r>
          </w:p>
        </w:tc>
      </w:tr>
    </w:tbl>
    <w:p w14:paraId="3AE16EBE" w14:textId="77777777" w:rsidR="00096A94" w:rsidRDefault="00096A94"/>
    <w:p w14:paraId="15B7912D" w14:textId="77777777" w:rsidR="00066D39" w:rsidRDefault="00066D39"/>
    <w:p w14:paraId="1A77850E" w14:textId="77777777" w:rsidR="00066D39" w:rsidRDefault="00066D39"/>
    <w:p w14:paraId="622C0AF9" w14:textId="77777777" w:rsidR="00066D39" w:rsidRDefault="00066D39"/>
    <w:p w14:paraId="715ED900" w14:textId="77777777" w:rsidR="00B2055C" w:rsidRDefault="00B2055C"/>
    <w:p w14:paraId="75623813" w14:textId="77777777" w:rsidR="00096A94" w:rsidRDefault="00000000">
      <w:pPr>
        <w:pStyle w:val="Heading1"/>
      </w:pPr>
      <w:r>
        <w:lastRenderedPageBreak/>
        <w:t>Appendix F. Magical Beings Classification Reference</w:t>
      </w:r>
    </w:p>
    <w:tbl>
      <w:tblPr>
        <w:tblStyle w:val="TableGrid"/>
        <w:tblW w:w="0" w:type="auto"/>
        <w:jc w:val="center"/>
        <w:tblLook w:val="04A0" w:firstRow="1" w:lastRow="0" w:firstColumn="1" w:lastColumn="0" w:noHBand="0" w:noVBand="1"/>
      </w:tblPr>
      <w:tblGrid>
        <w:gridCol w:w="3309"/>
        <w:gridCol w:w="3308"/>
        <w:gridCol w:w="3309"/>
      </w:tblGrid>
      <w:tr w:rsidR="00096A94" w14:paraId="52D31740" w14:textId="77777777">
        <w:trPr>
          <w:jc w:val="center"/>
        </w:trPr>
        <w:tc>
          <w:tcPr>
            <w:tcW w:w="3312" w:type="dxa"/>
            <w:vAlign w:val="center"/>
          </w:tcPr>
          <w:p w14:paraId="540E34ED" w14:textId="77777777" w:rsidR="00096A94" w:rsidRDefault="00000000">
            <w:r>
              <w:rPr>
                <w:b/>
              </w:rPr>
              <w:t>Category</w:t>
            </w:r>
          </w:p>
        </w:tc>
        <w:tc>
          <w:tcPr>
            <w:tcW w:w="3312" w:type="dxa"/>
            <w:vAlign w:val="center"/>
          </w:tcPr>
          <w:p w14:paraId="40114409" w14:textId="77777777" w:rsidR="00096A94" w:rsidRDefault="00000000">
            <w:r>
              <w:rPr>
                <w:b/>
              </w:rPr>
              <w:t>Examples / Notes</w:t>
            </w:r>
          </w:p>
        </w:tc>
        <w:tc>
          <w:tcPr>
            <w:tcW w:w="3312" w:type="dxa"/>
            <w:vAlign w:val="center"/>
          </w:tcPr>
          <w:p w14:paraId="716BE23C" w14:textId="77777777" w:rsidR="00096A94" w:rsidRDefault="00000000">
            <w:r>
              <w:rPr>
                <w:b/>
              </w:rPr>
              <w:t>Primary Concern</w:t>
            </w:r>
          </w:p>
        </w:tc>
      </w:tr>
      <w:tr w:rsidR="00096A94" w14:paraId="6E56CD35" w14:textId="77777777">
        <w:trPr>
          <w:jc w:val="center"/>
        </w:trPr>
        <w:tc>
          <w:tcPr>
            <w:tcW w:w="3312" w:type="dxa"/>
            <w:vAlign w:val="center"/>
          </w:tcPr>
          <w:p w14:paraId="072FCB0B" w14:textId="77777777" w:rsidR="00096A94" w:rsidRDefault="00000000">
            <w:r>
              <w:t>Sentient Magical Peoples</w:t>
            </w:r>
          </w:p>
        </w:tc>
        <w:tc>
          <w:tcPr>
            <w:tcW w:w="3312" w:type="dxa"/>
            <w:vAlign w:val="center"/>
          </w:tcPr>
          <w:p w14:paraId="4F8D21D6" w14:textId="77777777" w:rsidR="00096A94" w:rsidRDefault="00000000">
            <w:r>
              <w:t>Hidden societies, sovereign groups</w:t>
            </w:r>
          </w:p>
        </w:tc>
        <w:tc>
          <w:tcPr>
            <w:tcW w:w="3312" w:type="dxa"/>
            <w:vAlign w:val="center"/>
          </w:tcPr>
          <w:p w14:paraId="7457FB76" w14:textId="77777777" w:rsidR="00096A94" w:rsidRDefault="00000000">
            <w:r>
              <w:t>Rights, diplomacy, security</w:t>
            </w:r>
          </w:p>
        </w:tc>
      </w:tr>
      <w:tr w:rsidR="00096A94" w14:paraId="455A99AA" w14:textId="77777777">
        <w:trPr>
          <w:jc w:val="center"/>
        </w:trPr>
        <w:tc>
          <w:tcPr>
            <w:tcW w:w="3312" w:type="dxa"/>
            <w:vAlign w:val="center"/>
          </w:tcPr>
          <w:p w14:paraId="130B6776" w14:textId="77777777" w:rsidR="00096A94" w:rsidRDefault="00000000">
            <w:r>
              <w:t>Magical Humanoids</w:t>
            </w:r>
          </w:p>
        </w:tc>
        <w:tc>
          <w:tcPr>
            <w:tcW w:w="3312" w:type="dxa"/>
            <w:vAlign w:val="center"/>
          </w:tcPr>
          <w:p w14:paraId="378CE16D" w14:textId="77777777" w:rsidR="00096A94" w:rsidRDefault="00000000">
            <w:r>
              <w:t>Human-adjacent or lineage-linked persons</w:t>
            </w:r>
          </w:p>
        </w:tc>
        <w:tc>
          <w:tcPr>
            <w:tcW w:w="3312" w:type="dxa"/>
            <w:vAlign w:val="center"/>
          </w:tcPr>
          <w:p w14:paraId="32B0D7FB" w14:textId="77777777" w:rsidR="00096A94" w:rsidRDefault="00000000">
            <w:r>
              <w:t>Protection, registration, threat review</w:t>
            </w:r>
          </w:p>
        </w:tc>
      </w:tr>
      <w:tr w:rsidR="00096A94" w14:paraId="27DBBF3C" w14:textId="77777777">
        <w:trPr>
          <w:jc w:val="center"/>
        </w:trPr>
        <w:tc>
          <w:tcPr>
            <w:tcW w:w="3312" w:type="dxa"/>
            <w:vAlign w:val="center"/>
          </w:tcPr>
          <w:p w14:paraId="3FC5F4A9" w14:textId="77777777" w:rsidR="00096A94" w:rsidRDefault="00000000">
            <w:r>
              <w:t>Avians</w:t>
            </w:r>
          </w:p>
        </w:tc>
        <w:tc>
          <w:tcPr>
            <w:tcW w:w="3312" w:type="dxa"/>
            <w:vAlign w:val="center"/>
          </w:tcPr>
          <w:p w14:paraId="2847D26F" w14:textId="77777777" w:rsidR="00096A94" w:rsidRDefault="00000000">
            <w:r>
              <w:t>Winged peoples and related lineages</w:t>
            </w:r>
          </w:p>
        </w:tc>
        <w:tc>
          <w:tcPr>
            <w:tcW w:w="3312" w:type="dxa"/>
            <w:vAlign w:val="center"/>
          </w:tcPr>
          <w:p w14:paraId="6660BA66" w14:textId="77777777" w:rsidR="00096A94" w:rsidRDefault="00000000">
            <w:r>
              <w:t>Airspace, medical, diplomatic handling</w:t>
            </w:r>
          </w:p>
        </w:tc>
      </w:tr>
      <w:tr w:rsidR="00096A94" w14:paraId="2A4F3994" w14:textId="77777777">
        <w:trPr>
          <w:jc w:val="center"/>
        </w:trPr>
        <w:tc>
          <w:tcPr>
            <w:tcW w:w="3312" w:type="dxa"/>
            <w:vAlign w:val="center"/>
          </w:tcPr>
          <w:p w14:paraId="34443504" w14:textId="77777777" w:rsidR="00096A94" w:rsidRDefault="00000000">
            <w:r>
              <w:t>Fairy-Type Beings</w:t>
            </w:r>
          </w:p>
        </w:tc>
        <w:tc>
          <w:tcPr>
            <w:tcW w:w="3312" w:type="dxa"/>
            <w:vAlign w:val="center"/>
          </w:tcPr>
          <w:p w14:paraId="37B2BA96" w14:textId="77777777" w:rsidR="00096A94" w:rsidRDefault="00000000">
            <w:r>
              <w:t>Fae-linked groups and contract cultures</w:t>
            </w:r>
          </w:p>
        </w:tc>
        <w:tc>
          <w:tcPr>
            <w:tcW w:w="3312" w:type="dxa"/>
            <w:vAlign w:val="center"/>
          </w:tcPr>
          <w:p w14:paraId="5EACE80E" w14:textId="77777777" w:rsidR="00096A94" w:rsidRDefault="00000000">
            <w:r>
              <w:t>Bargain risk, territory, illusion</w:t>
            </w:r>
          </w:p>
        </w:tc>
      </w:tr>
      <w:tr w:rsidR="00096A94" w14:paraId="2089A08C" w14:textId="77777777">
        <w:trPr>
          <w:jc w:val="center"/>
        </w:trPr>
        <w:tc>
          <w:tcPr>
            <w:tcW w:w="3312" w:type="dxa"/>
            <w:vAlign w:val="center"/>
          </w:tcPr>
          <w:p w14:paraId="3C60AA19" w14:textId="77777777" w:rsidR="00096A94" w:rsidRDefault="00000000">
            <w:r>
              <w:t>Demonic / Satanazes-Linked</w:t>
            </w:r>
          </w:p>
        </w:tc>
        <w:tc>
          <w:tcPr>
            <w:tcW w:w="3312" w:type="dxa"/>
            <w:vAlign w:val="center"/>
          </w:tcPr>
          <w:p w14:paraId="636A57EC" w14:textId="77777777" w:rsidR="00096A94" w:rsidRDefault="00000000">
            <w:r>
              <w:t>Hostile or civilian demonic-linked populations</w:t>
            </w:r>
          </w:p>
        </w:tc>
        <w:tc>
          <w:tcPr>
            <w:tcW w:w="3312" w:type="dxa"/>
            <w:vAlign w:val="center"/>
          </w:tcPr>
          <w:p w14:paraId="01BBE695" w14:textId="77777777" w:rsidR="00096A94" w:rsidRDefault="00000000">
            <w:r>
              <w:t>Do not assume guilt by lineage</w:t>
            </w:r>
          </w:p>
        </w:tc>
      </w:tr>
      <w:tr w:rsidR="00096A94" w14:paraId="1AE49FA0" w14:textId="77777777">
        <w:trPr>
          <w:jc w:val="center"/>
        </w:trPr>
        <w:tc>
          <w:tcPr>
            <w:tcW w:w="3312" w:type="dxa"/>
            <w:vAlign w:val="center"/>
          </w:tcPr>
          <w:p w14:paraId="5AE0DA1A" w14:textId="77777777" w:rsidR="00096A94" w:rsidRDefault="00000000">
            <w:r>
              <w:t>Spirit Entities</w:t>
            </w:r>
          </w:p>
        </w:tc>
        <w:tc>
          <w:tcPr>
            <w:tcW w:w="3312" w:type="dxa"/>
            <w:vAlign w:val="center"/>
          </w:tcPr>
          <w:p w14:paraId="7F1BED9C" w14:textId="77777777" w:rsidR="00096A94" w:rsidRDefault="00000000">
            <w:r>
              <w:t>Ghosts, trapped souls, astral intelligences</w:t>
            </w:r>
          </w:p>
        </w:tc>
        <w:tc>
          <w:tcPr>
            <w:tcW w:w="3312" w:type="dxa"/>
            <w:vAlign w:val="center"/>
          </w:tcPr>
          <w:p w14:paraId="6D777587" w14:textId="77777777" w:rsidR="00096A94" w:rsidRDefault="00000000">
            <w:r>
              <w:t>Communication, rescue, containment</w:t>
            </w:r>
          </w:p>
        </w:tc>
      </w:tr>
      <w:tr w:rsidR="00096A94" w14:paraId="4B7A4874" w14:textId="77777777">
        <w:trPr>
          <w:jc w:val="center"/>
        </w:trPr>
        <w:tc>
          <w:tcPr>
            <w:tcW w:w="3312" w:type="dxa"/>
            <w:vAlign w:val="center"/>
          </w:tcPr>
          <w:p w14:paraId="4FCC8009" w14:textId="77777777" w:rsidR="00096A94" w:rsidRDefault="00000000">
            <w:r>
              <w:t>Cursed / Transformed Beings</w:t>
            </w:r>
          </w:p>
        </w:tc>
        <w:tc>
          <w:tcPr>
            <w:tcW w:w="3312" w:type="dxa"/>
            <w:vAlign w:val="center"/>
          </w:tcPr>
          <w:p w14:paraId="7358BAF9" w14:textId="77777777" w:rsidR="00096A94" w:rsidRDefault="00000000">
            <w:r>
              <w:t>Victims or altered persons</w:t>
            </w:r>
          </w:p>
        </w:tc>
        <w:tc>
          <w:tcPr>
            <w:tcW w:w="3312" w:type="dxa"/>
            <w:vAlign w:val="center"/>
          </w:tcPr>
          <w:p w14:paraId="2E09DD44" w14:textId="77777777" w:rsidR="00096A94" w:rsidRDefault="00000000">
            <w:r>
              <w:t>Medical, legal, consent review</w:t>
            </w:r>
          </w:p>
        </w:tc>
      </w:tr>
      <w:tr w:rsidR="00096A94" w14:paraId="60B2ED91" w14:textId="77777777">
        <w:trPr>
          <w:jc w:val="center"/>
        </w:trPr>
        <w:tc>
          <w:tcPr>
            <w:tcW w:w="3312" w:type="dxa"/>
            <w:vAlign w:val="center"/>
          </w:tcPr>
          <w:p w14:paraId="2D3A604F" w14:textId="77777777" w:rsidR="00096A94" w:rsidRDefault="00000000">
            <w:r>
              <w:t>Magical Animals</w:t>
            </w:r>
          </w:p>
        </w:tc>
        <w:tc>
          <w:tcPr>
            <w:tcW w:w="3312" w:type="dxa"/>
            <w:vAlign w:val="center"/>
          </w:tcPr>
          <w:p w14:paraId="338D8C32" w14:textId="77777777" w:rsidR="00096A94" w:rsidRDefault="00000000">
            <w:r>
              <w:t>Endangered, altered, or summoned creatures</w:t>
            </w:r>
          </w:p>
        </w:tc>
        <w:tc>
          <w:tcPr>
            <w:tcW w:w="3312" w:type="dxa"/>
            <w:vAlign w:val="center"/>
          </w:tcPr>
          <w:p w14:paraId="5848174E" w14:textId="77777777" w:rsidR="00096A94" w:rsidRDefault="00000000">
            <w:r>
              <w:t>Ecology and public safety</w:t>
            </w:r>
          </w:p>
        </w:tc>
      </w:tr>
      <w:tr w:rsidR="00096A94" w14:paraId="6714BCC3" w14:textId="77777777">
        <w:trPr>
          <w:jc w:val="center"/>
        </w:trPr>
        <w:tc>
          <w:tcPr>
            <w:tcW w:w="3312" w:type="dxa"/>
            <w:vAlign w:val="center"/>
          </w:tcPr>
          <w:p w14:paraId="4B50B289" w14:textId="77777777" w:rsidR="00096A94" w:rsidRDefault="00000000">
            <w:r>
              <w:t>Artifact-Bound Beings</w:t>
            </w:r>
          </w:p>
        </w:tc>
        <w:tc>
          <w:tcPr>
            <w:tcW w:w="3312" w:type="dxa"/>
            <w:vAlign w:val="center"/>
          </w:tcPr>
          <w:p w14:paraId="71DE09F5" w14:textId="77777777" w:rsidR="00096A94" w:rsidRDefault="00000000">
            <w:r>
              <w:t>Trapped or sustained by items</w:t>
            </w:r>
          </w:p>
        </w:tc>
        <w:tc>
          <w:tcPr>
            <w:tcW w:w="3312" w:type="dxa"/>
            <w:vAlign w:val="center"/>
          </w:tcPr>
          <w:p w14:paraId="6E30F430" w14:textId="77777777" w:rsidR="00096A94" w:rsidRDefault="00000000">
            <w:r>
              <w:t>Sentience and ownership ethics</w:t>
            </w:r>
          </w:p>
        </w:tc>
      </w:tr>
      <w:tr w:rsidR="00096A94" w14:paraId="7B80B748" w14:textId="77777777">
        <w:trPr>
          <w:jc w:val="center"/>
        </w:trPr>
        <w:tc>
          <w:tcPr>
            <w:tcW w:w="3312" w:type="dxa"/>
            <w:vAlign w:val="center"/>
          </w:tcPr>
          <w:p w14:paraId="219A7143" w14:textId="77777777" w:rsidR="00096A94" w:rsidRDefault="00000000">
            <w:r>
              <w:t>Dimensional Beings</w:t>
            </w:r>
          </w:p>
        </w:tc>
        <w:tc>
          <w:tcPr>
            <w:tcW w:w="3312" w:type="dxa"/>
            <w:vAlign w:val="center"/>
          </w:tcPr>
          <w:p w14:paraId="3CF7EACF" w14:textId="77777777" w:rsidR="00096A94" w:rsidRDefault="00000000">
            <w:r>
              <w:t>Visitors, refugees, predators, intruders</w:t>
            </w:r>
          </w:p>
        </w:tc>
        <w:tc>
          <w:tcPr>
            <w:tcW w:w="3312" w:type="dxa"/>
            <w:vAlign w:val="center"/>
          </w:tcPr>
          <w:p w14:paraId="0DF7EE61" w14:textId="77777777" w:rsidR="00096A94" w:rsidRDefault="00000000">
            <w:r>
              <w:t>Containment, return, diplomacy</w:t>
            </w:r>
          </w:p>
        </w:tc>
      </w:tr>
      <w:tr w:rsidR="00096A94" w14:paraId="19479281" w14:textId="77777777">
        <w:trPr>
          <w:jc w:val="center"/>
        </w:trPr>
        <w:tc>
          <w:tcPr>
            <w:tcW w:w="3312" w:type="dxa"/>
            <w:vAlign w:val="center"/>
          </w:tcPr>
          <w:p w14:paraId="14044044" w14:textId="77777777" w:rsidR="00096A94" w:rsidRDefault="00000000">
            <w:r>
              <w:t>Constructs</w:t>
            </w:r>
          </w:p>
        </w:tc>
        <w:tc>
          <w:tcPr>
            <w:tcW w:w="3312" w:type="dxa"/>
            <w:vAlign w:val="center"/>
          </w:tcPr>
          <w:p w14:paraId="022234F8" w14:textId="77777777" w:rsidR="00096A94" w:rsidRDefault="00000000">
            <w:r>
              <w:t>Created or technomagic beings</w:t>
            </w:r>
          </w:p>
        </w:tc>
        <w:tc>
          <w:tcPr>
            <w:tcW w:w="3312" w:type="dxa"/>
            <w:vAlign w:val="center"/>
          </w:tcPr>
          <w:p w14:paraId="7556AD69" w14:textId="77777777" w:rsidR="00096A94" w:rsidRDefault="00000000">
            <w:r>
              <w:t>Sentience and control review</w:t>
            </w:r>
          </w:p>
        </w:tc>
      </w:tr>
    </w:tbl>
    <w:p w14:paraId="69CC24EB" w14:textId="77777777" w:rsidR="00096A94" w:rsidRDefault="00096A94"/>
    <w:p w14:paraId="57B14534" w14:textId="77777777" w:rsidR="00096A94" w:rsidRDefault="00000000">
      <w:pPr>
        <w:pStyle w:val="Heading1"/>
      </w:pPr>
      <w:r>
        <w:t>Appendix G. Cross-Division Coordination Matrix</w:t>
      </w:r>
    </w:p>
    <w:tbl>
      <w:tblPr>
        <w:tblStyle w:val="TableGrid"/>
        <w:tblW w:w="0" w:type="auto"/>
        <w:jc w:val="center"/>
        <w:tblLook w:val="04A0" w:firstRow="1" w:lastRow="0" w:firstColumn="1" w:lastColumn="0" w:noHBand="0" w:noVBand="1"/>
      </w:tblPr>
      <w:tblGrid>
        <w:gridCol w:w="3309"/>
        <w:gridCol w:w="3309"/>
        <w:gridCol w:w="3308"/>
      </w:tblGrid>
      <w:tr w:rsidR="00096A94" w14:paraId="5DF3A458" w14:textId="77777777">
        <w:trPr>
          <w:jc w:val="center"/>
        </w:trPr>
        <w:tc>
          <w:tcPr>
            <w:tcW w:w="3312" w:type="dxa"/>
            <w:vAlign w:val="center"/>
          </w:tcPr>
          <w:p w14:paraId="46B8C311" w14:textId="77777777" w:rsidR="00096A94" w:rsidRDefault="00000000">
            <w:r>
              <w:rPr>
                <w:b/>
              </w:rPr>
              <w:t>Incident Type</w:t>
            </w:r>
          </w:p>
        </w:tc>
        <w:tc>
          <w:tcPr>
            <w:tcW w:w="3312" w:type="dxa"/>
            <w:vAlign w:val="center"/>
          </w:tcPr>
          <w:p w14:paraId="39204196" w14:textId="77777777" w:rsidR="00096A94" w:rsidRDefault="00000000">
            <w:r>
              <w:rPr>
                <w:b/>
              </w:rPr>
              <w:t>Primary Partner</w:t>
            </w:r>
          </w:p>
        </w:tc>
        <w:tc>
          <w:tcPr>
            <w:tcW w:w="3312" w:type="dxa"/>
            <w:vAlign w:val="center"/>
          </w:tcPr>
          <w:p w14:paraId="2580EC3D" w14:textId="77777777" w:rsidR="00096A94" w:rsidRDefault="00000000">
            <w:r>
              <w:rPr>
                <w:b/>
              </w:rPr>
              <w:t>Additional Support</w:t>
            </w:r>
          </w:p>
        </w:tc>
      </w:tr>
      <w:tr w:rsidR="00096A94" w14:paraId="2892070F" w14:textId="77777777">
        <w:trPr>
          <w:jc w:val="center"/>
        </w:trPr>
        <w:tc>
          <w:tcPr>
            <w:tcW w:w="3312" w:type="dxa"/>
            <w:vAlign w:val="center"/>
          </w:tcPr>
          <w:p w14:paraId="66F4A90C" w14:textId="77777777" w:rsidR="00096A94" w:rsidRDefault="00000000">
            <w:r>
              <w:t>Charm / Possession / Spirit intrusion</w:t>
            </w:r>
          </w:p>
        </w:tc>
        <w:tc>
          <w:tcPr>
            <w:tcW w:w="3312" w:type="dxa"/>
            <w:vAlign w:val="center"/>
          </w:tcPr>
          <w:p w14:paraId="53060C79" w14:textId="77777777" w:rsidR="00096A94" w:rsidRDefault="00000000">
            <w:r>
              <w:t>PSIGUARD</w:t>
            </w:r>
          </w:p>
        </w:tc>
        <w:tc>
          <w:tcPr>
            <w:tcW w:w="3312" w:type="dxa"/>
            <w:vAlign w:val="center"/>
          </w:tcPr>
          <w:p w14:paraId="2A195301" w14:textId="77777777" w:rsidR="00096A94" w:rsidRDefault="00000000">
            <w:r>
              <w:t>Medical, Legal, MYSTIGUARD</w:t>
            </w:r>
          </w:p>
        </w:tc>
      </w:tr>
      <w:tr w:rsidR="00096A94" w14:paraId="526352DA" w14:textId="77777777">
        <w:trPr>
          <w:jc w:val="center"/>
        </w:trPr>
        <w:tc>
          <w:tcPr>
            <w:tcW w:w="3312" w:type="dxa"/>
            <w:vAlign w:val="center"/>
          </w:tcPr>
          <w:p w14:paraId="05259F0C" w14:textId="77777777" w:rsidR="00096A94" w:rsidRDefault="00000000">
            <w:r>
              <w:t>Dimensional breach</w:t>
            </w:r>
          </w:p>
        </w:tc>
        <w:tc>
          <w:tcPr>
            <w:tcW w:w="3312" w:type="dxa"/>
            <w:vAlign w:val="center"/>
          </w:tcPr>
          <w:p w14:paraId="0F53459C" w14:textId="77777777" w:rsidR="00096A94" w:rsidRDefault="00000000">
            <w:r>
              <w:t>PORTALGUARD + MYSTIGUARD</w:t>
            </w:r>
          </w:p>
        </w:tc>
        <w:tc>
          <w:tcPr>
            <w:tcW w:w="3312" w:type="dxa"/>
            <w:vAlign w:val="center"/>
          </w:tcPr>
          <w:p w14:paraId="08A238A2" w14:textId="77777777" w:rsidR="00096A94" w:rsidRDefault="00000000">
            <w:r>
              <w:t>ASTROGUARD, Global Ops, Medical</w:t>
            </w:r>
          </w:p>
        </w:tc>
      </w:tr>
      <w:tr w:rsidR="00096A94" w14:paraId="5C7034EF" w14:textId="77777777">
        <w:trPr>
          <w:jc w:val="center"/>
        </w:trPr>
        <w:tc>
          <w:tcPr>
            <w:tcW w:w="3312" w:type="dxa"/>
            <w:vAlign w:val="center"/>
          </w:tcPr>
          <w:p w14:paraId="476E5148" w14:textId="77777777" w:rsidR="00096A94" w:rsidRDefault="00000000">
            <w:r>
              <w:t>Alien-magical overlap</w:t>
            </w:r>
          </w:p>
        </w:tc>
        <w:tc>
          <w:tcPr>
            <w:tcW w:w="3312" w:type="dxa"/>
            <w:vAlign w:val="center"/>
          </w:tcPr>
          <w:p w14:paraId="6E311A0F" w14:textId="77777777" w:rsidR="00096A94" w:rsidRDefault="00000000">
            <w:r>
              <w:t>ASTROGUARD + MYSTIGUARD</w:t>
            </w:r>
          </w:p>
        </w:tc>
        <w:tc>
          <w:tcPr>
            <w:tcW w:w="3312" w:type="dxa"/>
            <w:vAlign w:val="center"/>
          </w:tcPr>
          <w:p w14:paraId="6CC1A8A8" w14:textId="77777777" w:rsidR="00096A94" w:rsidRDefault="00000000">
            <w:r>
              <w:t>Intelligence, PORTALGUARD as needed</w:t>
            </w:r>
          </w:p>
        </w:tc>
      </w:tr>
      <w:tr w:rsidR="00096A94" w14:paraId="0BA3DB7D" w14:textId="77777777">
        <w:trPr>
          <w:jc w:val="center"/>
        </w:trPr>
        <w:tc>
          <w:tcPr>
            <w:tcW w:w="3312" w:type="dxa"/>
            <w:vAlign w:val="center"/>
          </w:tcPr>
          <w:p w14:paraId="57AB910F" w14:textId="77777777" w:rsidR="00096A94" w:rsidRDefault="00000000">
            <w:r>
              <w:t>Artifact security compromise</w:t>
            </w:r>
          </w:p>
        </w:tc>
        <w:tc>
          <w:tcPr>
            <w:tcW w:w="3312" w:type="dxa"/>
            <w:vAlign w:val="center"/>
          </w:tcPr>
          <w:p w14:paraId="6BE8DD4A" w14:textId="77777777" w:rsidR="00096A94" w:rsidRDefault="00000000">
            <w:r>
              <w:t>MYSTIGUARD + SSIIC</w:t>
            </w:r>
          </w:p>
        </w:tc>
        <w:tc>
          <w:tcPr>
            <w:tcW w:w="3312" w:type="dxa"/>
            <w:vAlign w:val="center"/>
          </w:tcPr>
          <w:p w14:paraId="5F7E4EDA" w14:textId="77777777" w:rsidR="00096A94" w:rsidRDefault="00000000">
            <w:r>
              <w:t>Legal, Intelligence, XGUARD if escalated</w:t>
            </w:r>
          </w:p>
        </w:tc>
      </w:tr>
      <w:tr w:rsidR="00096A94" w14:paraId="739FCC42" w14:textId="77777777">
        <w:trPr>
          <w:jc w:val="center"/>
        </w:trPr>
        <w:tc>
          <w:tcPr>
            <w:tcW w:w="3312" w:type="dxa"/>
            <w:vAlign w:val="center"/>
          </w:tcPr>
          <w:p w14:paraId="2827F92B" w14:textId="77777777" w:rsidR="00096A94" w:rsidRDefault="00000000">
            <w:r>
              <w:t>Technomagic system incident</w:t>
            </w:r>
          </w:p>
        </w:tc>
        <w:tc>
          <w:tcPr>
            <w:tcW w:w="3312" w:type="dxa"/>
            <w:vAlign w:val="center"/>
          </w:tcPr>
          <w:p w14:paraId="208EA749" w14:textId="77777777" w:rsidR="00096A94" w:rsidRDefault="00000000">
            <w:r>
              <w:t>MYSTIGUARD + Cybersecurity/Signals</w:t>
            </w:r>
          </w:p>
        </w:tc>
        <w:tc>
          <w:tcPr>
            <w:tcW w:w="3312" w:type="dxa"/>
            <w:vAlign w:val="center"/>
          </w:tcPr>
          <w:p w14:paraId="1BB46BFF" w14:textId="77777777" w:rsidR="00096A94" w:rsidRDefault="00000000">
            <w:r>
              <w:t>Engineering, Medical, SSIIC</w:t>
            </w:r>
          </w:p>
        </w:tc>
      </w:tr>
      <w:tr w:rsidR="00096A94" w14:paraId="50357FDF" w14:textId="77777777">
        <w:trPr>
          <w:jc w:val="center"/>
        </w:trPr>
        <w:tc>
          <w:tcPr>
            <w:tcW w:w="3312" w:type="dxa"/>
            <w:vAlign w:val="center"/>
          </w:tcPr>
          <w:p w14:paraId="546BE9C6" w14:textId="77777777" w:rsidR="00096A94" w:rsidRDefault="00000000">
            <w:r>
              <w:t>Magical beings rights / asylum case</w:t>
            </w:r>
          </w:p>
        </w:tc>
        <w:tc>
          <w:tcPr>
            <w:tcW w:w="3312" w:type="dxa"/>
            <w:vAlign w:val="center"/>
          </w:tcPr>
          <w:p w14:paraId="4AF43D0D" w14:textId="77777777" w:rsidR="00096A94" w:rsidRDefault="00000000">
            <w:r>
              <w:t>MYSTIGUARD</w:t>
            </w:r>
          </w:p>
        </w:tc>
        <w:tc>
          <w:tcPr>
            <w:tcW w:w="3312" w:type="dxa"/>
            <w:vAlign w:val="center"/>
          </w:tcPr>
          <w:p w14:paraId="16D6F9B0" w14:textId="77777777" w:rsidR="00096A94" w:rsidRDefault="00000000">
            <w:r>
              <w:t>Medical, Legal, World Court liaison</w:t>
            </w:r>
          </w:p>
        </w:tc>
      </w:tr>
      <w:tr w:rsidR="00096A94" w14:paraId="648B6B2B" w14:textId="77777777">
        <w:trPr>
          <w:jc w:val="center"/>
        </w:trPr>
        <w:tc>
          <w:tcPr>
            <w:tcW w:w="3312" w:type="dxa"/>
            <w:vAlign w:val="center"/>
          </w:tcPr>
          <w:p w14:paraId="2F776AED" w14:textId="77777777" w:rsidR="00096A94" w:rsidRDefault="00000000">
            <w:r>
              <w:t>Ley-line environmental event</w:t>
            </w:r>
          </w:p>
        </w:tc>
        <w:tc>
          <w:tcPr>
            <w:tcW w:w="3312" w:type="dxa"/>
            <w:vAlign w:val="center"/>
          </w:tcPr>
          <w:p w14:paraId="134DC291" w14:textId="77777777" w:rsidR="00096A94" w:rsidRDefault="00000000">
            <w:r>
              <w:t>MYSTIGUARD</w:t>
            </w:r>
          </w:p>
        </w:tc>
        <w:tc>
          <w:tcPr>
            <w:tcW w:w="3312" w:type="dxa"/>
            <w:vAlign w:val="center"/>
          </w:tcPr>
          <w:p w14:paraId="292DFE8F" w14:textId="77777777" w:rsidR="00096A94" w:rsidRDefault="00000000">
            <w:r>
              <w:t>TERRAGUARD / AEROGUARD / SEAGUARD / PORTALGUARD</w:t>
            </w:r>
          </w:p>
        </w:tc>
      </w:tr>
      <w:tr w:rsidR="00096A94" w14:paraId="744AAA22" w14:textId="77777777">
        <w:trPr>
          <w:jc w:val="center"/>
        </w:trPr>
        <w:tc>
          <w:tcPr>
            <w:tcW w:w="3312" w:type="dxa"/>
            <w:vAlign w:val="center"/>
          </w:tcPr>
          <w:p w14:paraId="539B4BCD" w14:textId="77777777" w:rsidR="00096A94" w:rsidRDefault="00000000">
            <w:r>
              <w:t>Hostile magical order operation</w:t>
            </w:r>
          </w:p>
        </w:tc>
        <w:tc>
          <w:tcPr>
            <w:tcW w:w="3312" w:type="dxa"/>
            <w:vAlign w:val="center"/>
          </w:tcPr>
          <w:p w14:paraId="07B7E8FE" w14:textId="77777777" w:rsidR="00096A94" w:rsidRDefault="00000000">
            <w:r>
              <w:t>MYSTIGUARD + Intelligence</w:t>
            </w:r>
          </w:p>
        </w:tc>
        <w:tc>
          <w:tcPr>
            <w:tcW w:w="3312" w:type="dxa"/>
            <w:vAlign w:val="center"/>
          </w:tcPr>
          <w:p w14:paraId="357212DE" w14:textId="77777777" w:rsidR="00096A94" w:rsidRDefault="00000000">
            <w:r>
              <w:t>SSIIC/XGUARD, PSIGUARD</w:t>
            </w:r>
          </w:p>
        </w:tc>
      </w:tr>
    </w:tbl>
    <w:p w14:paraId="6F6DD23C" w14:textId="77777777" w:rsidR="00096A94" w:rsidRDefault="00096A94"/>
    <w:p w14:paraId="74937D9E" w14:textId="77777777" w:rsidR="00066D39" w:rsidRDefault="00066D39"/>
    <w:p w14:paraId="171E24FD" w14:textId="77777777" w:rsidR="00066D39" w:rsidRDefault="00066D39"/>
    <w:p w14:paraId="44724479" w14:textId="77777777" w:rsidR="00066D39" w:rsidRDefault="00066D39"/>
    <w:p w14:paraId="621613C0" w14:textId="77777777" w:rsidR="00066D39" w:rsidRDefault="00066D39"/>
    <w:p w14:paraId="23889CE9" w14:textId="77777777" w:rsidR="00066D39" w:rsidRDefault="00066D39"/>
    <w:p w14:paraId="6327399C" w14:textId="77777777" w:rsidR="00096A94" w:rsidRDefault="00000000">
      <w:pPr>
        <w:pStyle w:val="Heading1"/>
      </w:pPr>
      <w:r>
        <w:lastRenderedPageBreak/>
        <w:t>Appendix H. MYSTIGUARD Organizational Quick Reference</w:t>
      </w:r>
    </w:p>
    <w:p w14:paraId="72DA1293" w14:textId="77777777" w:rsidR="00096A94" w:rsidRDefault="00000000">
      <w:r>
        <w:t>Quick reference for the current organizational baseline:</w:t>
      </w:r>
    </w:p>
    <w:p w14:paraId="330789BD" w14:textId="77777777" w:rsidR="00096A94" w:rsidRDefault="00000000">
      <w:pPr>
        <w:pStyle w:val="ListBullet"/>
      </w:pPr>
      <w:r>
        <w:t>Parent Command: GUARD Global Operations Command</w:t>
      </w:r>
    </w:p>
    <w:p w14:paraId="433BE6B6" w14:textId="77777777" w:rsidR="00096A94" w:rsidRDefault="00000000">
      <w:pPr>
        <w:pStyle w:val="ListBullet"/>
      </w:pPr>
      <w:r>
        <w:t>Primary Facility: Sanctum Aegis</w:t>
      </w:r>
    </w:p>
    <w:p w14:paraId="6C0E9FCB" w14:textId="77777777" w:rsidR="00096A94" w:rsidRDefault="00000000">
      <w:pPr>
        <w:pStyle w:val="ListBullet"/>
      </w:pPr>
      <w:r>
        <w:t>HQ Interface: MYSTIGUARD Liaison Suite at GUARD HQ</w:t>
      </w:r>
    </w:p>
    <w:p w14:paraId="08151A1F" w14:textId="77777777" w:rsidR="00096A94" w:rsidRDefault="00000000">
      <w:pPr>
        <w:pStyle w:val="ListBullet"/>
      </w:pPr>
      <w:r>
        <w:t>Motto: Between the Hidden and the World.</w:t>
      </w:r>
    </w:p>
    <w:p w14:paraId="2C97D5FA" w14:textId="77777777" w:rsidR="00096A94" w:rsidRDefault="00000000">
      <w:pPr>
        <w:pStyle w:val="ListBullet"/>
      </w:pPr>
      <w:r>
        <w:t>Commander: Dr. Helena Maris Vey (“Threshold”)</w:t>
      </w:r>
    </w:p>
    <w:p w14:paraId="57F8B2EF" w14:textId="77777777" w:rsidR="00096A94" w:rsidRDefault="00000000">
      <w:pPr>
        <w:pStyle w:val="ListBullet"/>
      </w:pPr>
      <w:r>
        <w:t>Founding Senior Magical Advisor: Greenwich</w:t>
      </w:r>
    </w:p>
    <w:p w14:paraId="7AF54FDD" w14:textId="77777777" w:rsidR="00096A94" w:rsidRDefault="00000000">
      <w:pPr>
        <w:pStyle w:val="ListBullet"/>
      </w:pPr>
      <w:r>
        <w:t>Core Branches: Command &amp; Doctrine; Mystical Operations; Artifact &amp; Containment; Intelligence &amp; Analysis; Research, Forensics &amp; Technomagic; Liaison &amp; Strategic Sites</w:t>
      </w:r>
    </w:p>
    <w:p w14:paraId="3005D7B5" w14:textId="77777777" w:rsidR="00096A94" w:rsidRDefault="00000000">
      <w:pPr>
        <w:pStyle w:val="ListBullet"/>
      </w:pPr>
      <w:r>
        <w:t>Standing Review Boards: Artifact Disposition; Magical Beings Rights; Arkaenus Conflict; Technomagic Safety</w:t>
      </w:r>
    </w:p>
    <w:p w14:paraId="6B310F7F" w14:textId="77777777" w:rsidR="00096A94" w:rsidRDefault="00000000">
      <w:pPr>
        <w:pStyle w:val="ListBullet"/>
      </w:pPr>
      <w:r>
        <w:t>Advisory Body: External Magical Liaison Council (advisory only)</w:t>
      </w:r>
    </w:p>
    <w:sectPr w:rsidR="00096A94" w:rsidSect="00034616">
      <w:headerReference w:type="default" r:id="rId11"/>
      <w:footerReference w:type="default" r:id="rId12"/>
      <w:pgSz w:w="12240" w:h="15840"/>
      <w:pgMar w:top="1008" w:right="1152" w:bottom="1008"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475C19" w14:textId="77777777" w:rsidR="00FE775B" w:rsidRDefault="00FE775B">
      <w:pPr>
        <w:spacing w:after="0" w:line="240" w:lineRule="auto"/>
      </w:pPr>
      <w:r>
        <w:separator/>
      </w:r>
    </w:p>
  </w:endnote>
  <w:endnote w:type="continuationSeparator" w:id="0">
    <w:p w14:paraId="2D46FA9E" w14:textId="77777777" w:rsidR="00FE775B" w:rsidRDefault="00FE77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267113"/>
      <w:docPartObj>
        <w:docPartGallery w:val="Page Numbers (Bottom of Page)"/>
        <w:docPartUnique/>
      </w:docPartObj>
    </w:sdtPr>
    <w:sdtEndPr>
      <w:rPr>
        <w:noProof/>
      </w:rPr>
    </w:sdtEndPr>
    <w:sdtContent>
      <w:p w14:paraId="62A22A38" w14:textId="69BC5A53" w:rsidR="00066D39" w:rsidRDefault="00066D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E9A2D5" w14:textId="77777777" w:rsidR="00066D39" w:rsidRDefault="00066D3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29579" w14:textId="77777777" w:rsidR="00FE775B" w:rsidRDefault="00FE775B">
      <w:pPr>
        <w:spacing w:after="0" w:line="240" w:lineRule="auto"/>
      </w:pPr>
      <w:r>
        <w:separator/>
      </w:r>
    </w:p>
  </w:footnote>
  <w:footnote w:type="continuationSeparator" w:id="0">
    <w:p w14:paraId="593FC27A" w14:textId="77777777" w:rsidR="00FE775B" w:rsidRDefault="00FE77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0C42E" w14:textId="13F96B9D" w:rsidR="00066D39" w:rsidRDefault="00066D39" w:rsidP="00066D39">
    <w:pPr>
      <w:tabs>
        <w:tab w:val="center" w:pos="4680"/>
        <w:tab w:val="right" w:pos="9360"/>
      </w:tabs>
      <w:spacing w:after="0" w:line="240" w:lineRule="auto"/>
      <w:jc w:val="center"/>
    </w:pPr>
    <w:r w:rsidRPr="00066D39">
      <w:rPr>
        <w:b/>
        <w:sz w:val="16"/>
      </w:rPr>
      <w:t>GUARD INTERNAL — FOR GUARD OFFICERS, MYSTIGUARD, AND MYSTIGUARD-RELATED GUARD ACADEMY PERSONNEL ONLY</w:t>
    </w:r>
    <w:r w:rsidRPr="00066D39">
      <w:rPr>
        <w:b/>
        <w:sz w:val="16"/>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135222362">
    <w:abstractNumId w:val="8"/>
  </w:num>
  <w:num w:numId="2" w16cid:durableId="2082826534">
    <w:abstractNumId w:val="6"/>
  </w:num>
  <w:num w:numId="3" w16cid:durableId="1216157301">
    <w:abstractNumId w:val="5"/>
  </w:num>
  <w:num w:numId="4" w16cid:durableId="1598248767">
    <w:abstractNumId w:val="4"/>
  </w:num>
  <w:num w:numId="5" w16cid:durableId="397703383">
    <w:abstractNumId w:val="7"/>
  </w:num>
  <w:num w:numId="6" w16cid:durableId="1956062906">
    <w:abstractNumId w:val="3"/>
  </w:num>
  <w:num w:numId="7" w16cid:durableId="45227148">
    <w:abstractNumId w:val="2"/>
  </w:num>
  <w:num w:numId="8" w16cid:durableId="1111239957">
    <w:abstractNumId w:val="1"/>
  </w:num>
  <w:num w:numId="9" w16cid:durableId="16941151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66D39"/>
    <w:rsid w:val="00096A94"/>
    <w:rsid w:val="0015074B"/>
    <w:rsid w:val="001A1444"/>
    <w:rsid w:val="0029639D"/>
    <w:rsid w:val="00326F90"/>
    <w:rsid w:val="00AA1D8D"/>
    <w:rsid w:val="00B2055C"/>
    <w:rsid w:val="00B47730"/>
    <w:rsid w:val="00B93554"/>
    <w:rsid w:val="00BD1143"/>
    <w:rsid w:val="00CB0664"/>
    <w:rsid w:val="00FC693F"/>
    <w:rsid w:val="00FE7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939DFD"/>
  <w14:defaultImageDpi w14:val="300"/>
  <w15:docId w15:val="{4CA9E649-0A8D-44AF-9374-31B70D548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D39"/>
    <w:rPr>
      <w:rFonts w:ascii="Calibri" w:hAnsi="Calibri"/>
      <w:sz w:val="21"/>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3625</Words>
  <Characters>24440</Characters>
  <Application>Microsoft Office Word</Application>
  <DocSecurity>0</DocSecurity>
  <Lines>842</Lines>
  <Paragraphs>684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27381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Don Finger</cp:lastModifiedBy>
  <cp:revision>4</cp:revision>
  <cp:lastPrinted>2026-05-27T20:35:00Z</cp:lastPrinted>
  <dcterms:created xsi:type="dcterms:W3CDTF">2026-05-27T20:32:00Z</dcterms:created>
  <dcterms:modified xsi:type="dcterms:W3CDTF">2026-05-27T20:44:00Z</dcterms:modified>
  <cp:category/>
</cp:coreProperties>
</file>